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26" w:rsidRDefault="00D46B6D" w:rsidP="00D46B6D">
      <w:pPr>
        <w:jc w:val="center"/>
        <w:rPr>
          <w:b/>
          <w:bCs/>
          <w:color w:val="333333"/>
          <w:sz w:val="36"/>
          <w:szCs w:val="36"/>
          <w:shd w:val="clear" w:color="auto" w:fill="FFFFFF"/>
        </w:rPr>
      </w:pPr>
      <w:r>
        <w:rPr>
          <w:rFonts w:hint="eastAsia"/>
          <w:b/>
          <w:bCs/>
          <w:color w:val="333333"/>
          <w:sz w:val="36"/>
          <w:szCs w:val="36"/>
          <w:shd w:val="clear" w:color="auto" w:fill="FFFFFF"/>
        </w:rPr>
        <w:t>关于开展</w:t>
      </w:r>
      <w:r>
        <w:rPr>
          <w:rFonts w:hint="eastAsia"/>
          <w:b/>
          <w:bCs/>
          <w:color w:val="333333"/>
          <w:sz w:val="36"/>
          <w:szCs w:val="36"/>
          <w:shd w:val="clear" w:color="auto" w:fill="FFFFFF"/>
        </w:rPr>
        <w:t>202</w:t>
      </w:r>
      <w:r w:rsidR="00704960">
        <w:rPr>
          <w:rFonts w:hint="eastAsia"/>
          <w:b/>
          <w:bCs/>
          <w:color w:val="333333"/>
          <w:sz w:val="36"/>
          <w:szCs w:val="36"/>
          <w:shd w:val="clear" w:color="auto" w:fill="FFFFFF"/>
        </w:rPr>
        <w:t>2</w:t>
      </w:r>
      <w:r>
        <w:rPr>
          <w:rFonts w:hint="eastAsia"/>
          <w:b/>
          <w:bCs/>
          <w:color w:val="333333"/>
          <w:sz w:val="36"/>
          <w:szCs w:val="36"/>
          <w:shd w:val="clear" w:color="auto" w:fill="FFFFFF"/>
        </w:rPr>
        <w:t>年常州市中小学法治教育实践活动</w:t>
      </w:r>
    </w:p>
    <w:p w:rsidR="003B6498" w:rsidRDefault="00D46B6D" w:rsidP="00D46B6D">
      <w:pPr>
        <w:jc w:val="center"/>
        <w:rPr>
          <w:b/>
          <w:bCs/>
          <w:color w:val="333333"/>
          <w:sz w:val="36"/>
          <w:szCs w:val="36"/>
          <w:shd w:val="clear" w:color="auto" w:fill="FFFFFF"/>
        </w:rPr>
      </w:pPr>
      <w:r>
        <w:rPr>
          <w:rFonts w:hint="eastAsia"/>
          <w:b/>
          <w:bCs/>
          <w:color w:val="333333"/>
          <w:sz w:val="36"/>
          <w:szCs w:val="36"/>
          <w:shd w:val="clear" w:color="auto" w:fill="FFFFFF"/>
        </w:rPr>
        <w:t>优秀案例评选的通知</w:t>
      </w:r>
    </w:p>
    <w:p w:rsidR="00D46B6D" w:rsidRPr="00D46B6D" w:rsidRDefault="00D46B6D" w:rsidP="00D46B6D">
      <w:pPr>
        <w:rPr>
          <w:sz w:val="28"/>
          <w:szCs w:val="28"/>
        </w:rPr>
      </w:pPr>
      <w:r w:rsidRPr="00D46B6D">
        <w:rPr>
          <w:rFonts w:hint="eastAsia"/>
          <w:sz w:val="28"/>
          <w:szCs w:val="28"/>
        </w:rPr>
        <w:t>各辖市区教师发展中心、各局属</w:t>
      </w:r>
      <w:r>
        <w:rPr>
          <w:rFonts w:hint="eastAsia"/>
          <w:sz w:val="28"/>
          <w:szCs w:val="28"/>
        </w:rPr>
        <w:t>初高中</w:t>
      </w:r>
      <w:r w:rsidRPr="00D46B6D">
        <w:rPr>
          <w:rFonts w:hint="eastAsia"/>
          <w:sz w:val="28"/>
          <w:szCs w:val="28"/>
        </w:rPr>
        <w:t>校</w:t>
      </w:r>
      <w:r>
        <w:rPr>
          <w:rFonts w:hint="eastAsia"/>
          <w:sz w:val="28"/>
          <w:szCs w:val="28"/>
        </w:rPr>
        <w:t>、法治教育项目学校</w:t>
      </w:r>
      <w:r w:rsidRPr="00D46B6D">
        <w:rPr>
          <w:rFonts w:hint="eastAsia"/>
          <w:sz w:val="28"/>
          <w:szCs w:val="28"/>
        </w:rPr>
        <w:t>：</w:t>
      </w:r>
    </w:p>
    <w:p w:rsidR="00D46B6D" w:rsidRPr="00D46B6D" w:rsidRDefault="00D46B6D" w:rsidP="00D46B6D">
      <w:pPr>
        <w:rPr>
          <w:sz w:val="28"/>
          <w:szCs w:val="28"/>
        </w:rPr>
      </w:pPr>
      <w:r w:rsidRPr="00D46B6D">
        <w:rPr>
          <w:rFonts w:hint="eastAsia"/>
          <w:sz w:val="28"/>
          <w:szCs w:val="28"/>
        </w:rPr>
        <w:t xml:space="preserve">  </w:t>
      </w:r>
      <w:r>
        <w:rPr>
          <w:rFonts w:hint="eastAsia"/>
          <w:sz w:val="28"/>
          <w:szCs w:val="28"/>
        </w:rPr>
        <w:t xml:space="preserve">  </w:t>
      </w:r>
      <w:r w:rsidRPr="00D46B6D">
        <w:rPr>
          <w:rFonts w:hint="eastAsia"/>
          <w:sz w:val="28"/>
          <w:szCs w:val="28"/>
        </w:rPr>
        <w:t> </w:t>
      </w:r>
      <w:r w:rsidRPr="00D46B6D">
        <w:rPr>
          <w:rFonts w:hint="eastAsia"/>
          <w:sz w:val="28"/>
          <w:szCs w:val="28"/>
        </w:rPr>
        <w:t>为深入</w:t>
      </w:r>
      <w:r w:rsidR="00E862CC">
        <w:rPr>
          <w:rFonts w:hint="eastAsia"/>
          <w:sz w:val="28"/>
          <w:szCs w:val="28"/>
        </w:rPr>
        <w:t>贯彻习近平法治思想</w:t>
      </w:r>
      <w:r w:rsidRPr="00D46B6D">
        <w:rPr>
          <w:rFonts w:hint="eastAsia"/>
          <w:sz w:val="28"/>
          <w:szCs w:val="28"/>
        </w:rPr>
        <w:t>，进一步落实《青少年法治教育大纲》中提出的“各级教育部门和学校要积极组织学生参加法治社会实践活动”要求，引领中小学生关心和参与社会公共生活，提高</w:t>
      </w:r>
      <w:r w:rsidR="00E862CC">
        <w:rPr>
          <w:rFonts w:hint="eastAsia"/>
          <w:sz w:val="28"/>
          <w:szCs w:val="28"/>
        </w:rPr>
        <w:t>公民</w:t>
      </w:r>
      <w:r w:rsidRPr="00D46B6D">
        <w:rPr>
          <w:rFonts w:hint="eastAsia"/>
          <w:sz w:val="28"/>
          <w:szCs w:val="28"/>
        </w:rPr>
        <w:t>法治素养。经研究，决定开展全市中小学法治教育实践活动优秀案例评选活动。现将具体事宜通知如下：</w:t>
      </w:r>
    </w:p>
    <w:p w:rsidR="00D46B6D" w:rsidRPr="00D46B6D" w:rsidRDefault="00D46B6D" w:rsidP="00D46B6D">
      <w:pPr>
        <w:rPr>
          <w:sz w:val="28"/>
          <w:szCs w:val="28"/>
        </w:rPr>
      </w:pPr>
      <w:r w:rsidRPr="00D46B6D">
        <w:rPr>
          <w:rFonts w:hint="eastAsia"/>
          <w:b/>
          <w:bCs/>
          <w:sz w:val="28"/>
          <w:szCs w:val="28"/>
        </w:rPr>
        <w:t>  </w:t>
      </w:r>
      <w:r w:rsidRPr="00D46B6D">
        <w:rPr>
          <w:rFonts w:hint="eastAsia"/>
          <w:b/>
          <w:bCs/>
          <w:sz w:val="28"/>
          <w:szCs w:val="28"/>
        </w:rPr>
        <w:t>一、案例内容</w:t>
      </w:r>
    </w:p>
    <w:p w:rsidR="00D46B6D" w:rsidRPr="00D46B6D" w:rsidRDefault="00D46B6D" w:rsidP="00D46B6D">
      <w:pPr>
        <w:ind w:firstLineChars="200" w:firstLine="560"/>
        <w:rPr>
          <w:sz w:val="28"/>
          <w:szCs w:val="28"/>
        </w:rPr>
      </w:pPr>
      <w:r w:rsidRPr="00D46B6D">
        <w:rPr>
          <w:rFonts w:hint="eastAsia"/>
          <w:sz w:val="28"/>
          <w:szCs w:val="28"/>
        </w:rPr>
        <w:t>结合德育学科（小学道德与法治、初中道德与法治、高中思想政治）教学，开展法治教育实践活动的案例。可以由教师个人或集体（德育学科教研组、区域教研部门）申评。</w:t>
      </w:r>
    </w:p>
    <w:p w:rsidR="00D46B6D" w:rsidRPr="00D46B6D" w:rsidRDefault="00D46B6D" w:rsidP="00D46B6D">
      <w:pPr>
        <w:rPr>
          <w:sz w:val="28"/>
          <w:szCs w:val="28"/>
        </w:rPr>
      </w:pPr>
      <w:r w:rsidRPr="00D46B6D">
        <w:rPr>
          <w:rFonts w:hint="eastAsia"/>
          <w:b/>
          <w:bCs/>
          <w:sz w:val="28"/>
          <w:szCs w:val="28"/>
        </w:rPr>
        <w:t>  </w:t>
      </w:r>
      <w:r w:rsidRPr="00D46B6D">
        <w:rPr>
          <w:rFonts w:hint="eastAsia"/>
          <w:b/>
          <w:bCs/>
          <w:sz w:val="28"/>
          <w:szCs w:val="28"/>
        </w:rPr>
        <w:t>二、案例要求</w:t>
      </w:r>
    </w:p>
    <w:p w:rsidR="00D46B6D" w:rsidRPr="00D46B6D" w:rsidRDefault="00D46B6D" w:rsidP="00D46B6D">
      <w:pPr>
        <w:rPr>
          <w:sz w:val="28"/>
          <w:szCs w:val="28"/>
        </w:rPr>
      </w:pPr>
      <w:r w:rsidRPr="00D46B6D">
        <w:rPr>
          <w:rFonts w:hint="eastAsia"/>
          <w:sz w:val="28"/>
          <w:szCs w:val="28"/>
        </w:rPr>
        <w:t xml:space="preserve">  </w:t>
      </w:r>
      <w:r>
        <w:rPr>
          <w:rFonts w:hint="eastAsia"/>
          <w:sz w:val="28"/>
          <w:szCs w:val="28"/>
        </w:rPr>
        <w:t xml:space="preserve">   </w:t>
      </w:r>
      <w:r w:rsidRPr="00D46B6D">
        <w:rPr>
          <w:rFonts w:hint="eastAsia"/>
          <w:sz w:val="28"/>
          <w:szCs w:val="28"/>
        </w:rPr>
        <w:t>1.</w:t>
      </w:r>
      <w:r w:rsidRPr="00D46B6D">
        <w:rPr>
          <w:rFonts w:hint="eastAsia"/>
          <w:sz w:val="28"/>
          <w:szCs w:val="28"/>
        </w:rPr>
        <w:t>案例体现德育学科积极改进教学方式，让学生在真实的法治实践情景中进行学习，提高法治教育的实效性。具体做法如模拟听证会、模拟人大、模拟政协、模拟法庭</w:t>
      </w:r>
      <w:r w:rsidR="00D50673">
        <w:rPr>
          <w:rFonts w:hint="eastAsia"/>
          <w:sz w:val="28"/>
          <w:szCs w:val="28"/>
        </w:rPr>
        <w:t>、</w:t>
      </w:r>
      <w:r w:rsidR="009C2E00">
        <w:rPr>
          <w:rFonts w:hint="eastAsia"/>
          <w:sz w:val="28"/>
          <w:szCs w:val="28"/>
        </w:rPr>
        <w:t>模拟联合国</w:t>
      </w:r>
      <w:r w:rsidRPr="00D46B6D">
        <w:rPr>
          <w:rFonts w:hint="eastAsia"/>
          <w:sz w:val="28"/>
          <w:szCs w:val="28"/>
        </w:rPr>
        <w:t>及其他</w:t>
      </w:r>
      <w:r w:rsidR="00CA77C1">
        <w:rPr>
          <w:rFonts w:hint="eastAsia"/>
          <w:sz w:val="28"/>
          <w:szCs w:val="28"/>
        </w:rPr>
        <w:t>实践活动</w:t>
      </w:r>
      <w:r w:rsidRPr="00D46B6D">
        <w:rPr>
          <w:rFonts w:hint="eastAsia"/>
          <w:sz w:val="28"/>
          <w:szCs w:val="28"/>
        </w:rPr>
        <w:t>。</w:t>
      </w:r>
    </w:p>
    <w:p w:rsidR="00D46B6D" w:rsidRPr="00D46B6D" w:rsidRDefault="00D46B6D" w:rsidP="00D46B6D">
      <w:pPr>
        <w:rPr>
          <w:sz w:val="28"/>
          <w:szCs w:val="28"/>
        </w:rPr>
      </w:pPr>
      <w:r w:rsidRPr="00D46B6D">
        <w:rPr>
          <w:rFonts w:hint="eastAsia"/>
          <w:sz w:val="28"/>
          <w:szCs w:val="28"/>
        </w:rPr>
        <w:t>  </w:t>
      </w:r>
      <w:r>
        <w:rPr>
          <w:rFonts w:hint="eastAsia"/>
          <w:sz w:val="28"/>
          <w:szCs w:val="28"/>
        </w:rPr>
        <w:t xml:space="preserve">  </w:t>
      </w:r>
      <w:r w:rsidRPr="00D46B6D">
        <w:rPr>
          <w:rFonts w:hint="eastAsia"/>
          <w:sz w:val="28"/>
          <w:szCs w:val="28"/>
        </w:rPr>
        <w:t xml:space="preserve"> 2.</w:t>
      </w:r>
      <w:r w:rsidRPr="00D46B6D">
        <w:rPr>
          <w:rFonts w:hint="eastAsia"/>
          <w:sz w:val="28"/>
          <w:szCs w:val="28"/>
        </w:rPr>
        <w:t>案例是已经实施的项目，经历方案制定、实施、总结的完整过程，尚未实施的方案或正在进行中的项目不能参加评选。实施时间为</w:t>
      </w:r>
      <w:r w:rsidRPr="00D46B6D">
        <w:rPr>
          <w:rFonts w:hint="eastAsia"/>
          <w:sz w:val="28"/>
          <w:szCs w:val="28"/>
        </w:rPr>
        <w:t>20</w:t>
      </w:r>
      <w:r>
        <w:rPr>
          <w:rFonts w:hint="eastAsia"/>
          <w:sz w:val="28"/>
          <w:szCs w:val="28"/>
        </w:rPr>
        <w:t>2</w:t>
      </w:r>
      <w:r w:rsidR="009C2E00">
        <w:rPr>
          <w:rFonts w:hint="eastAsia"/>
          <w:sz w:val="28"/>
          <w:szCs w:val="28"/>
        </w:rPr>
        <w:t>1</w:t>
      </w:r>
      <w:r w:rsidRPr="00D46B6D">
        <w:rPr>
          <w:rFonts w:hint="eastAsia"/>
          <w:sz w:val="28"/>
          <w:szCs w:val="28"/>
        </w:rPr>
        <w:t>年</w:t>
      </w:r>
      <w:r w:rsidR="009C2E00">
        <w:rPr>
          <w:rFonts w:hint="eastAsia"/>
          <w:sz w:val="28"/>
          <w:szCs w:val="28"/>
        </w:rPr>
        <w:t>11</w:t>
      </w:r>
      <w:r w:rsidRPr="00D46B6D">
        <w:rPr>
          <w:rFonts w:hint="eastAsia"/>
          <w:sz w:val="28"/>
          <w:szCs w:val="28"/>
        </w:rPr>
        <w:t>月</w:t>
      </w:r>
      <w:r w:rsidRPr="00D46B6D">
        <w:rPr>
          <w:rFonts w:hint="eastAsia"/>
          <w:sz w:val="28"/>
          <w:szCs w:val="28"/>
        </w:rPr>
        <w:t>1</w:t>
      </w:r>
      <w:r w:rsidRPr="00D46B6D">
        <w:rPr>
          <w:rFonts w:hint="eastAsia"/>
          <w:sz w:val="28"/>
          <w:szCs w:val="28"/>
        </w:rPr>
        <w:t>日—</w:t>
      </w:r>
      <w:r w:rsidRPr="00D46B6D">
        <w:rPr>
          <w:rFonts w:hint="eastAsia"/>
          <w:sz w:val="28"/>
          <w:szCs w:val="28"/>
        </w:rPr>
        <w:t>20</w:t>
      </w:r>
      <w:r>
        <w:rPr>
          <w:rFonts w:hint="eastAsia"/>
          <w:sz w:val="28"/>
          <w:szCs w:val="28"/>
        </w:rPr>
        <w:t>2</w:t>
      </w:r>
      <w:r w:rsidR="009C2E00">
        <w:rPr>
          <w:rFonts w:hint="eastAsia"/>
          <w:sz w:val="28"/>
          <w:szCs w:val="28"/>
        </w:rPr>
        <w:t>2</w:t>
      </w:r>
      <w:r w:rsidRPr="00D46B6D">
        <w:rPr>
          <w:rFonts w:hint="eastAsia"/>
          <w:sz w:val="28"/>
          <w:szCs w:val="28"/>
        </w:rPr>
        <w:t>年</w:t>
      </w:r>
      <w:r>
        <w:rPr>
          <w:rFonts w:hint="eastAsia"/>
          <w:sz w:val="28"/>
          <w:szCs w:val="28"/>
        </w:rPr>
        <w:t>10</w:t>
      </w:r>
      <w:r w:rsidRPr="00D46B6D">
        <w:rPr>
          <w:rFonts w:hint="eastAsia"/>
          <w:sz w:val="28"/>
          <w:szCs w:val="28"/>
        </w:rPr>
        <w:t>月</w:t>
      </w:r>
      <w:r>
        <w:rPr>
          <w:rFonts w:hint="eastAsia"/>
          <w:sz w:val="28"/>
          <w:szCs w:val="28"/>
        </w:rPr>
        <w:t>30</w:t>
      </w:r>
      <w:r w:rsidRPr="00D46B6D">
        <w:rPr>
          <w:rFonts w:hint="eastAsia"/>
          <w:sz w:val="28"/>
          <w:szCs w:val="28"/>
        </w:rPr>
        <w:t>日。</w:t>
      </w:r>
    </w:p>
    <w:p w:rsidR="00D46B6D" w:rsidRPr="00D46B6D" w:rsidRDefault="00D46B6D" w:rsidP="00D46B6D">
      <w:pPr>
        <w:rPr>
          <w:sz w:val="28"/>
          <w:szCs w:val="28"/>
        </w:rPr>
      </w:pPr>
      <w:r w:rsidRPr="00D46B6D">
        <w:rPr>
          <w:rFonts w:hint="eastAsia"/>
          <w:b/>
          <w:bCs/>
          <w:sz w:val="28"/>
          <w:szCs w:val="28"/>
        </w:rPr>
        <w:t>    </w:t>
      </w:r>
      <w:r w:rsidRPr="00D46B6D">
        <w:rPr>
          <w:rFonts w:hint="eastAsia"/>
          <w:b/>
          <w:bCs/>
          <w:sz w:val="28"/>
          <w:szCs w:val="28"/>
        </w:rPr>
        <w:t>三、案例申报</w:t>
      </w:r>
    </w:p>
    <w:p w:rsidR="00D46B6D" w:rsidRPr="00D46B6D" w:rsidRDefault="00D46B6D" w:rsidP="00D46B6D">
      <w:pPr>
        <w:rPr>
          <w:sz w:val="28"/>
          <w:szCs w:val="28"/>
        </w:rPr>
      </w:pPr>
      <w:r w:rsidRPr="00D46B6D">
        <w:rPr>
          <w:rFonts w:hint="eastAsia"/>
          <w:sz w:val="28"/>
          <w:szCs w:val="28"/>
        </w:rPr>
        <w:t>1.</w:t>
      </w:r>
      <w:r w:rsidRPr="00D46B6D">
        <w:rPr>
          <w:rFonts w:hint="eastAsia"/>
          <w:sz w:val="28"/>
          <w:szCs w:val="28"/>
        </w:rPr>
        <w:t>报送程序</w:t>
      </w:r>
    </w:p>
    <w:p w:rsidR="00D46B6D" w:rsidRPr="00D46B6D" w:rsidRDefault="00D46B6D" w:rsidP="00D46B6D">
      <w:pPr>
        <w:ind w:firstLineChars="200" w:firstLine="560"/>
        <w:rPr>
          <w:sz w:val="28"/>
          <w:szCs w:val="28"/>
        </w:rPr>
      </w:pPr>
      <w:r w:rsidRPr="00D46B6D">
        <w:rPr>
          <w:rFonts w:hint="eastAsia"/>
          <w:sz w:val="28"/>
          <w:szCs w:val="28"/>
        </w:rPr>
        <w:t>案例评选采用自下而上、逐级推荐的办法进行。参加市级评选的</w:t>
      </w:r>
      <w:r w:rsidRPr="00D46B6D">
        <w:rPr>
          <w:rFonts w:hint="eastAsia"/>
          <w:sz w:val="28"/>
          <w:szCs w:val="28"/>
        </w:rPr>
        <w:lastRenderedPageBreak/>
        <w:t>案例由各辖市区教师发展中心报送，各局属学校以教研组为单位报送。</w:t>
      </w:r>
    </w:p>
    <w:p w:rsidR="00D46B6D" w:rsidRPr="00D46B6D" w:rsidRDefault="00D46B6D" w:rsidP="00D46B6D">
      <w:pPr>
        <w:rPr>
          <w:sz w:val="28"/>
          <w:szCs w:val="28"/>
        </w:rPr>
      </w:pPr>
      <w:r w:rsidRPr="00D46B6D">
        <w:rPr>
          <w:rFonts w:hint="eastAsia"/>
          <w:sz w:val="28"/>
          <w:szCs w:val="28"/>
        </w:rPr>
        <w:t>2.</w:t>
      </w:r>
      <w:r w:rsidRPr="00D46B6D">
        <w:rPr>
          <w:rFonts w:hint="eastAsia"/>
          <w:sz w:val="28"/>
          <w:szCs w:val="28"/>
        </w:rPr>
        <w:t>报送材料</w:t>
      </w:r>
    </w:p>
    <w:p w:rsidR="00D46B6D" w:rsidRPr="00D46B6D" w:rsidRDefault="00D46B6D" w:rsidP="00D46B6D">
      <w:pPr>
        <w:ind w:firstLineChars="200" w:firstLine="560"/>
        <w:rPr>
          <w:sz w:val="28"/>
          <w:szCs w:val="28"/>
        </w:rPr>
      </w:pPr>
      <w:r w:rsidRPr="00D46B6D">
        <w:rPr>
          <w:rFonts w:hint="eastAsia"/>
          <w:sz w:val="28"/>
          <w:szCs w:val="28"/>
        </w:rPr>
        <w:t>申报市级案例评选，需提交《常州市</w:t>
      </w:r>
      <w:r w:rsidR="009C2E00">
        <w:rPr>
          <w:rFonts w:hint="eastAsia"/>
          <w:sz w:val="28"/>
          <w:szCs w:val="28"/>
        </w:rPr>
        <w:t>中小学</w:t>
      </w:r>
      <w:r w:rsidRPr="00D46B6D">
        <w:rPr>
          <w:rFonts w:hint="eastAsia"/>
          <w:sz w:val="28"/>
          <w:szCs w:val="28"/>
        </w:rPr>
        <w:t>法治教育实践活动优秀案例评选申报表》（附件</w:t>
      </w:r>
      <w:r w:rsidRPr="00D46B6D">
        <w:rPr>
          <w:rFonts w:hint="eastAsia"/>
          <w:sz w:val="28"/>
          <w:szCs w:val="28"/>
        </w:rPr>
        <w:t>1</w:t>
      </w:r>
      <w:r w:rsidRPr="00D46B6D">
        <w:rPr>
          <w:rFonts w:hint="eastAsia"/>
          <w:sz w:val="28"/>
          <w:szCs w:val="28"/>
        </w:rPr>
        <w:t>），反映学生参与法治教育实践活动过程的项目实施报告及佐证材料</w:t>
      </w:r>
      <w:r w:rsidR="00D50673">
        <w:rPr>
          <w:rFonts w:hint="eastAsia"/>
          <w:sz w:val="28"/>
          <w:szCs w:val="28"/>
        </w:rPr>
        <w:t>（</w:t>
      </w:r>
      <w:proofErr w:type="gramStart"/>
      <w:r w:rsidR="00D50673">
        <w:rPr>
          <w:rFonts w:hint="eastAsia"/>
          <w:sz w:val="28"/>
          <w:szCs w:val="28"/>
        </w:rPr>
        <w:t>含文字</w:t>
      </w:r>
      <w:proofErr w:type="gramEnd"/>
      <w:r w:rsidR="00D50673">
        <w:rPr>
          <w:rFonts w:hint="eastAsia"/>
          <w:sz w:val="28"/>
          <w:szCs w:val="28"/>
        </w:rPr>
        <w:t>材料、图片材料和视频材料）</w:t>
      </w:r>
      <w:r w:rsidRPr="00D46B6D">
        <w:rPr>
          <w:rFonts w:hint="eastAsia"/>
          <w:sz w:val="28"/>
          <w:szCs w:val="28"/>
        </w:rPr>
        <w:t>。请各设区市负责人注重材料审核，确保报送材料的完整、真实、规范。</w:t>
      </w:r>
    </w:p>
    <w:p w:rsidR="00D46B6D" w:rsidRPr="00D46B6D" w:rsidRDefault="00D46B6D" w:rsidP="00D46B6D">
      <w:pPr>
        <w:rPr>
          <w:sz w:val="28"/>
          <w:szCs w:val="28"/>
        </w:rPr>
      </w:pPr>
      <w:r w:rsidRPr="00D46B6D">
        <w:rPr>
          <w:rFonts w:hint="eastAsia"/>
          <w:sz w:val="28"/>
          <w:szCs w:val="28"/>
        </w:rPr>
        <w:t>3.</w:t>
      </w:r>
      <w:r w:rsidRPr="00D46B6D">
        <w:rPr>
          <w:rFonts w:hint="eastAsia"/>
          <w:sz w:val="28"/>
          <w:szCs w:val="28"/>
        </w:rPr>
        <w:t>报送方式</w:t>
      </w:r>
    </w:p>
    <w:p w:rsidR="00D46B6D" w:rsidRPr="00D46B6D" w:rsidRDefault="004A00E2" w:rsidP="0089314B">
      <w:pPr>
        <w:ind w:firstLineChars="200" w:firstLine="560"/>
        <w:rPr>
          <w:sz w:val="28"/>
          <w:szCs w:val="28"/>
        </w:rPr>
      </w:pPr>
      <w:r>
        <w:rPr>
          <w:rFonts w:hint="eastAsia"/>
          <w:sz w:val="28"/>
          <w:szCs w:val="28"/>
        </w:rPr>
        <w:t>各辖市区学校电子稿和纸质稿报送到辖市区教师发展中心道德与法治和思想政治学科教研员处。各辖市区教研员和局</w:t>
      </w:r>
      <w:proofErr w:type="gramStart"/>
      <w:r>
        <w:rPr>
          <w:rFonts w:hint="eastAsia"/>
          <w:sz w:val="28"/>
          <w:szCs w:val="28"/>
        </w:rPr>
        <w:t>属中学</w:t>
      </w:r>
      <w:proofErr w:type="gramEnd"/>
      <w:r>
        <w:rPr>
          <w:rFonts w:hint="eastAsia"/>
          <w:sz w:val="28"/>
          <w:szCs w:val="28"/>
        </w:rPr>
        <w:t>教研组</w:t>
      </w:r>
      <w:r w:rsidR="00B039FE" w:rsidRPr="00D46B6D">
        <w:rPr>
          <w:rFonts w:hint="eastAsia"/>
          <w:sz w:val="28"/>
          <w:szCs w:val="28"/>
        </w:rPr>
        <w:t>于</w:t>
      </w:r>
      <w:r w:rsidR="00B039FE">
        <w:rPr>
          <w:rFonts w:hint="eastAsia"/>
          <w:sz w:val="28"/>
          <w:szCs w:val="28"/>
        </w:rPr>
        <w:t>2022</w:t>
      </w:r>
      <w:r w:rsidR="00B039FE">
        <w:rPr>
          <w:rFonts w:hint="eastAsia"/>
          <w:sz w:val="28"/>
          <w:szCs w:val="28"/>
        </w:rPr>
        <w:t>年</w:t>
      </w:r>
      <w:r w:rsidR="00B039FE">
        <w:rPr>
          <w:rFonts w:hint="eastAsia"/>
          <w:sz w:val="28"/>
          <w:szCs w:val="28"/>
        </w:rPr>
        <w:t>11</w:t>
      </w:r>
      <w:r w:rsidR="00B039FE" w:rsidRPr="00D46B6D">
        <w:rPr>
          <w:rFonts w:hint="eastAsia"/>
          <w:sz w:val="28"/>
          <w:szCs w:val="28"/>
        </w:rPr>
        <w:t>月</w:t>
      </w:r>
      <w:r w:rsidR="00B039FE" w:rsidRPr="00D46B6D">
        <w:rPr>
          <w:rFonts w:hint="eastAsia"/>
          <w:sz w:val="28"/>
          <w:szCs w:val="28"/>
        </w:rPr>
        <w:t>5</w:t>
      </w:r>
      <w:r w:rsidR="00B039FE" w:rsidRPr="00D46B6D">
        <w:rPr>
          <w:rFonts w:hint="eastAsia"/>
          <w:sz w:val="28"/>
          <w:szCs w:val="28"/>
        </w:rPr>
        <w:t>日前</w:t>
      </w:r>
      <w:r>
        <w:rPr>
          <w:rFonts w:hint="eastAsia"/>
          <w:sz w:val="28"/>
          <w:szCs w:val="28"/>
        </w:rPr>
        <w:t>将汇总材料的纸质稿和</w:t>
      </w:r>
      <w:r w:rsidR="00D46B6D" w:rsidRPr="00D46B6D">
        <w:rPr>
          <w:rFonts w:hint="eastAsia"/>
          <w:sz w:val="28"/>
          <w:szCs w:val="28"/>
        </w:rPr>
        <w:t>电子</w:t>
      </w:r>
      <w:r>
        <w:rPr>
          <w:rFonts w:hint="eastAsia"/>
          <w:sz w:val="28"/>
          <w:szCs w:val="28"/>
        </w:rPr>
        <w:t>稿</w:t>
      </w:r>
      <w:r w:rsidR="00D46B6D" w:rsidRPr="00D46B6D">
        <w:rPr>
          <w:rFonts w:hint="eastAsia"/>
          <w:sz w:val="28"/>
          <w:szCs w:val="28"/>
        </w:rPr>
        <w:t>的方式发到邮箱：</w:t>
      </w:r>
      <w:bookmarkStart w:id="0" w:name="_Hlk17988917"/>
      <w:bookmarkEnd w:id="0"/>
      <w:r w:rsidR="00D46B6D" w:rsidRPr="00D46B6D">
        <w:rPr>
          <w:sz w:val="28"/>
          <w:szCs w:val="28"/>
        </w:rPr>
        <w:fldChar w:fldCharType="begin"/>
      </w:r>
      <w:r w:rsidR="00D46B6D" w:rsidRPr="00D46B6D">
        <w:rPr>
          <w:sz w:val="28"/>
          <w:szCs w:val="28"/>
        </w:rPr>
        <w:instrText xml:space="preserve"> HYPERLINK "mailto:390205328@qq.com" </w:instrText>
      </w:r>
      <w:r w:rsidR="00D46B6D" w:rsidRPr="00D46B6D">
        <w:rPr>
          <w:sz w:val="28"/>
          <w:szCs w:val="28"/>
        </w:rPr>
        <w:fldChar w:fldCharType="separate"/>
      </w:r>
      <w:r w:rsidR="00D46B6D" w:rsidRPr="00D46B6D">
        <w:rPr>
          <w:rFonts w:hint="eastAsia"/>
          <w:sz w:val="28"/>
          <w:szCs w:val="28"/>
        </w:rPr>
        <w:t>390205328@qq.com</w:t>
      </w:r>
      <w:r w:rsidR="00D46B6D" w:rsidRPr="00D46B6D">
        <w:rPr>
          <w:sz w:val="28"/>
          <w:szCs w:val="28"/>
        </w:rPr>
        <w:fldChar w:fldCharType="end"/>
      </w:r>
      <w:r w:rsidR="00D46B6D" w:rsidRPr="00D46B6D">
        <w:rPr>
          <w:rFonts w:hint="eastAsia"/>
          <w:sz w:val="28"/>
          <w:szCs w:val="28"/>
        </w:rPr>
        <w:t>，联系人：戴老师，联系电话：</w:t>
      </w:r>
      <w:r w:rsidR="00D46B6D" w:rsidRPr="00D46B6D">
        <w:rPr>
          <w:rFonts w:hint="eastAsia"/>
          <w:sz w:val="28"/>
          <w:szCs w:val="28"/>
        </w:rPr>
        <w:t>18951221015</w:t>
      </w:r>
      <w:r w:rsidR="00D46B6D" w:rsidRPr="00D46B6D">
        <w:rPr>
          <w:rFonts w:hint="eastAsia"/>
          <w:sz w:val="28"/>
          <w:szCs w:val="28"/>
        </w:rPr>
        <w:t>。每个项目一个压缩文件包，具体要求见附件（附件</w:t>
      </w:r>
      <w:r w:rsidR="00D46B6D" w:rsidRPr="00D46B6D">
        <w:rPr>
          <w:rFonts w:hint="eastAsia"/>
          <w:sz w:val="28"/>
          <w:szCs w:val="28"/>
        </w:rPr>
        <w:t>2</w:t>
      </w:r>
      <w:r w:rsidR="00D46B6D" w:rsidRPr="00D46B6D">
        <w:rPr>
          <w:rFonts w:hint="eastAsia"/>
          <w:sz w:val="28"/>
          <w:szCs w:val="28"/>
        </w:rPr>
        <w:t>）。</w:t>
      </w:r>
    </w:p>
    <w:p w:rsidR="00D46B6D" w:rsidRPr="00D46B6D" w:rsidRDefault="00D46B6D" w:rsidP="00D46B6D">
      <w:pPr>
        <w:rPr>
          <w:sz w:val="28"/>
          <w:szCs w:val="28"/>
        </w:rPr>
      </w:pPr>
      <w:r w:rsidRPr="00D46B6D">
        <w:rPr>
          <w:rFonts w:hint="eastAsia"/>
          <w:b/>
          <w:bCs/>
          <w:sz w:val="28"/>
          <w:szCs w:val="28"/>
        </w:rPr>
        <w:t>四、奖项设置</w:t>
      </w:r>
      <w:r w:rsidRPr="00D46B6D">
        <w:rPr>
          <w:rFonts w:hint="eastAsia"/>
          <w:b/>
          <w:bCs/>
          <w:sz w:val="28"/>
          <w:szCs w:val="28"/>
        </w:rPr>
        <w:br/>
      </w:r>
      <w:r w:rsidRPr="00D46B6D">
        <w:rPr>
          <w:rFonts w:hint="eastAsia"/>
          <w:sz w:val="28"/>
          <w:szCs w:val="28"/>
        </w:rPr>
        <w:t xml:space="preserve">　　本次</w:t>
      </w:r>
      <w:proofErr w:type="gramStart"/>
      <w:r w:rsidRPr="00D46B6D">
        <w:rPr>
          <w:rFonts w:hint="eastAsia"/>
          <w:sz w:val="28"/>
          <w:szCs w:val="28"/>
        </w:rPr>
        <w:t>评比按</w:t>
      </w:r>
      <w:proofErr w:type="gramEnd"/>
      <w:r w:rsidRPr="00D46B6D">
        <w:rPr>
          <w:rFonts w:hint="eastAsia"/>
          <w:sz w:val="28"/>
          <w:szCs w:val="28"/>
        </w:rPr>
        <w:t>比例分设一、二等奖，由常州市教育</w:t>
      </w:r>
      <w:r w:rsidR="009C2E00">
        <w:rPr>
          <w:rFonts w:hint="eastAsia"/>
          <w:sz w:val="28"/>
          <w:szCs w:val="28"/>
        </w:rPr>
        <w:t>科学研究院</w:t>
      </w:r>
      <w:r w:rsidRPr="00D46B6D">
        <w:rPr>
          <w:rFonts w:hint="eastAsia"/>
          <w:sz w:val="28"/>
          <w:szCs w:val="28"/>
        </w:rPr>
        <w:t>颁发获奖证书。</w:t>
      </w:r>
    </w:p>
    <w:p w:rsidR="00D46B6D" w:rsidRPr="00D46B6D" w:rsidRDefault="00D46B6D" w:rsidP="00D46B6D">
      <w:pPr>
        <w:rPr>
          <w:sz w:val="28"/>
          <w:szCs w:val="28"/>
        </w:rPr>
      </w:pPr>
      <w:r w:rsidRPr="00D46B6D">
        <w:rPr>
          <w:rFonts w:hint="eastAsia"/>
          <w:sz w:val="28"/>
          <w:szCs w:val="28"/>
        </w:rPr>
        <w:t>附件</w:t>
      </w:r>
      <w:r w:rsidRPr="00D46B6D">
        <w:rPr>
          <w:rFonts w:hint="eastAsia"/>
          <w:sz w:val="28"/>
          <w:szCs w:val="28"/>
        </w:rPr>
        <w:t>1</w:t>
      </w:r>
      <w:r w:rsidRPr="00D46B6D">
        <w:rPr>
          <w:rFonts w:hint="eastAsia"/>
          <w:sz w:val="28"/>
          <w:szCs w:val="28"/>
        </w:rPr>
        <w:t>：常州市法治教育实践活动优秀案例评选申报表</w:t>
      </w:r>
    </w:p>
    <w:p w:rsidR="00D46B6D" w:rsidRPr="00D46B6D" w:rsidRDefault="00D46B6D" w:rsidP="00D46B6D">
      <w:pPr>
        <w:rPr>
          <w:sz w:val="28"/>
          <w:szCs w:val="28"/>
        </w:rPr>
      </w:pPr>
      <w:r w:rsidRPr="00D46B6D">
        <w:rPr>
          <w:rFonts w:hint="eastAsia"/>
          <w:sz w:val="28"/>
          <w:szCs w:val="28"/>
        </w:rPr>
        <w:t>附件</w:t>
      </w:r>
      <w:r w:rsidRPr="00D46B6D">
        <w:rPr>
          <w:rFonts w:hint="eastAsia"/>
          <w:sz w:val="28"/>
          <w:szCs w:val="28"/>
        </w:rPr>
        <w:t>2</w:t>
      </w:r>
      <w:r w:rsidRPr="00D46B6D">
        <w:rPr>
          <w:rFonts w:hint="eastAsia"/>
          <w:sz w:val="28"/>
          <w:szCs w:val="28"/>
        </w:rPr>
        <w:t>：常州市法治教育实践活动优秀案例评选材料报送要求</w:t>
      </w:r>
    </w:p>
    <w:p w:rsidR="00D46B6D" w:rsidRDefault="00D46B6D" w:rsidP="00D46B6D">
      <w:pPr>
        <w:rPr>
          <w:sz w:val="28"/>
          <w:szCs w:val="28"/>
        </w:rPr>
      </w:pPr>
      <w:r w:rsidRPr="00D46B6D">
        <w:rPr>
          <w:rFonts w:hint="eastAsia"/>
          <w:sz w:val="28"/>
          <w:szCs w:val="28"/>
        </w:rPr>
        <w:t>附件</w:t>
      </w:r>
      <w:r w:rsidRPr="00D46B6D">
        <w:rPr>
          <w:rFonts w:hint="eastAsia"/>
          <w:sz w:val="28"/>
          <w:szCs w:val="28"/>
        </w:rPr>
        <w:t>3</w:t>
      </w:r>
      <w:r w:rsidRPr="00D46B6D">
        <w:rPr>
          <w:rFonts w:hint="eastAsia"/>
          <w:sz w:val="28"/>
          <w:szCs w:val="28"/>
        </w:rPr>
        <w:t>：常州市法治教育实践活动优秀案例评选汇总表</w:t>
      </w:r>
    </w:p>
    <w:p w:rsidR="00D46B6D" w:rsidRDefault="00D46B6D" w:rsidP="00D46B6D">
      <w:pPr>
        <w:rPr>
          <w:sz w:val="28"/>
          <w:szCs w:val="28"/>
        </w:rPr>
      </w:pPr>
    </w:p>
    <w:p w:rsidR="006C44A4" w:rsidRDefault="006C44A4" w:rsidP="00D46B6D">
      <w:pPr>
        <w:jc w:val="right"/>
        <w:rPr>
          <w:sz w:val="28"/>
          <w:szCs w:val="28"/>
        </w:rPr>
      </w:pPr>
      <w:r>
        <w:rPr>
          <w:rFonts w:hint="eastAsia"/>
          <w:sz w:val="28"/>
          <w:szCs w:val="28"/>
        </w:rPr>
        <w:t>常州市教育科学研究院</w:t>
      </w:r>
    </w:p>
    <w:p w:rsidR="00D46B6D" w:rsidRDefault="00D46B6D" w:rsidP="00D46B6D">
      <w:pPr>
        <w:jc w:val="right"/>
        <w:rPr>
          <w:rFonts w:hint="eastAsia"/>
          <w:sz w:val="28"/>
          <w:szCs w:val="28"/>
        </w:rPr>
      </w:pPr>
      <w:r w:rsidRPr="00D46B6D">
        <w:rPr>
          <w:rFonts w:hint="eastAsia"/>
          <w:sz w:val="28"/>
          <w:szCs w:val="28"/>
        </w:rPr>
        <w:t>202</w:t>
      </w:r>
      <w:r w:rsidR="009C2E00">
        <w:rPr>
          <w:rFonts w:hint="eastAsia"/>
          <w:sz w:val="28"/>
          <w:szCs w:val="28"/>
        </w:rPr>
        <w:t>2</w:t>
      </w:r>
      <w:r w:rsidRPr="00D46B6D">
        <w:rPr>
          <w:rFonts w:hint="eastAsia"/>
          <w:sz w:val="28"/>
          <w:szCs w:val="28"/>
        </w:rPr>
        <w:t>年</w:t>
      </w:r>
      <w:r w:rsidRPr="00D46B6D">
        <w:rPr>
          <w:rFonts w:hint="eastAsia"/>
          <w:sz w:val="28"/>
          <w:szCs w:val="28"/>
        </w:rPr>
        <w:t>6</w:t>
      </w:r>
      <w:r w:rsidRPr="00D46B6D">
        <w:rPr>
          <w:rFonts w:hint="eastAsia"/>
          <w:sz w:val="28"/>
          <w:szCs w:val="28"/>
        </w:rPr>
        <w:t>月</w:t>
      </w:r>
      <w:r w:rsidR="009C2E00">
        <w:rPr>
          <w:rFonts w:hint="eastAsia"/>
          <w:sz w:val="28"/>
          <w:szCs w:val="28"/>
        </w:rPr>
        <w:t>21</w:t>
      </w:r>
      <w:r w:rsidRPr="00D46B6D">
        <w:rPr>
          <w:rFonts w:hint="eastAsia"/>
          <w:sz w:val="28"/>
          <w:szCs w:val="28"/>
        </w:rPr>
        <w:t>日</w:t>
      </w:r>
    </w:p>
    <w:p w:rsidR="009C2E00" w:rsidRPr="00D46B6D" w:rsidRDefault="009C2E00" w:rsidP="00D46B6D">
      <w:pPr>
        <w:jc w:val="right"/>
        <w:rPr>
          <w:sz w:val="28"/>
          <w:szCs w:val="28"/>
        </w:rPr>
      </w:pPr>
    </w:p>
    <w:p w:rsidR="00D46B6D" w:rsidRPr="0089314B" w:rsidRDefault="00D46B6D" w:rsidP="00DF1A09">
      <w:pPr>
        <w:widowControl/>
        <w:shd w:val="clear" w:color="auto" w:fill="FFFFFF"/>
        <w:spacing w:before="100" w:beforeAutospacing="1" w:after="100" w:afterAutospacing="1"/>
        <w:jc w:val="left"/>
        <w:rPr>
          <w:sz w:val="28"/>
          <w:szCs w:val="28"/>
        </w:rPr>
      </w:pPr>
      <w:r w:rsidRPr="00D46B6D">
        <w:rPr>
          <w:rFonts w:hint="eastAsia"/>
          <w:sz w:val="28"/>
          <w:szCs w:val="28"/>
        </w:rPr>
        <w:t>附件</w:t>
      </w:r>
      <w:r w:rsidRPr="00D46B6D">
        <w:rPr>
          <w:rFonts w:hint="eastAsia"/>
          <w:sz w:val="28"/>
          <w:szCs w:val="28"/>
        </w:rPr>
        <w:t>1</w:t>
      </w:r>
      <w:r w:rsidRPr="00D46B6D">
        <w:rPr>
          <w:rFonts w:hint="eastAsia"/>
          <w:sz w:val="28"/>
          <w:szCs w:val="28"/>
        </w:rPr>
        <w:t>：</w:t>
      </w:r>
      <w:r w:rsidRPr="0089314B">
        <w:rPr>
          <w:rFonts w:hint="eastAsia"/>
          <w:sz w:val="28"/>
          <w:szCs w:val="28"/>
        </w:rPr>
        <w:t>常州市中小学法治教育实践活动优秀案例评选申报表</w:t>
      </w:r>
    </w:p>
    <w:tbl>
      <w:tblPr>
        <w:tblW w:w="0" w:type="auto"/>
        <w:tblInd w:w="-274" w:type="dxa"/>
        <w:shd w:val="clear" w:color="auto" w:fill="FFFFFF"/>
        <w:tblCellMar>
          <w:left w:w="0" w:type="dxa"/>
          <w:right w:w="0" w:type="dxa"/>
        </w:tblCellMar>
        <w:tblLook w:val="04A0" w:firstRow="1" w:lastRow="0" w:firstColumn="1" w:lastColumn="0" w:noHBand="0" w:noVBand="1"/>
      </w:tblPr>
      <w:tblGrid>
        <w:gridCol w:w="419"/>
        <w:gridCol w:w="785"/>
        <w:gridCol w:w="1849"/>
        <w:gridCol w:w="1849"/>
        <w:gridCol w:w="1849"/>
        <w:gridCol w:w="1849"/>
      </w:tblGrid>
      <w:tr w:rsidR="00D46B6D" w:rsidRPr="00D46B6D" w:rsidTr="00C442D2">
        <w:tc>
          <w:tcPr>
            <w:tcW w:w="14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项目名称</w:t>
            </w:r>
          </w:p>
        </w:tc>
        <w:tc>
          <w:tcPr>
            <w:tcW w:w="719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14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所在单位</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指导教师</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14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实施范围</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实施时间</w:t>
            </w:r>
          </w:p>
        </w:tc>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8600" w:type="dxa"/>
            <w:gridSpan w:val="6"/>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1.项目背景（500字以内）</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8600" w:type="dxa"/>
            <w:gridSpan w:val="6"/>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2.实施过程（800字以内）</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8600" w:type="dxa"/>
            <w:gridSpan w:val="6"/>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3.创新之处（500字以内）</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8600" w:type="dxa"/>
            <w:gridSpan w:val="6"/>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4.</w:t>
            </w: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取得成效（500字以内）</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r>
      <w:tr w:rsidR="00D46B6D" w:rsidRPr="00D46B6D" w:rsidTr="00C442D2">
        <w:tc>
          <w:tcPr>
            <w:tcW w:w="570"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单位意见</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tc>
        <w:tc>
          <w:tcPr>
            <w:tcW w:w="8030" w:type="dxa"/>
            <w:gridSpan w:val="5"/>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342FBB">
            <w:pPr>
              <w:widowControl/>
              <w:spacing w:before="100" w:beforeAutospacing="1" w:after="100" w:afterAutospacing="1"/>
              <w:jc w:val="center"/>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单位盖章</w:t>
            </w:r>
          </w:p>
          <w:p w:rsidR="00D46B6D" w:rsidRPr="00D46B6D" w:rsidRDefault="00D46B6D" w:rsidP="00342FBB">
            <w:pPr>
              <w:widowControl/>
              <w:spacing w:before="100" w:beforeAutospacing="1" w:after="100" w:afterAutospacing="1"/>
              <w:jc w:val="righ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年</w:t>
            </w: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月</w:t>
            </w: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日</w:t>
            </w:r>
          </w:p>
        </w:tc>
      </w:tr>
      <w:tr w:rsidR="00D46B6D" w:rsidRPr="00D46B6D" w:rsidTr="00C442D2">
        <w:tc>
          <w:tcPr>
            <w:tcW w:w="570" w:type="dxa"/>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proofErr w:type="gramStart"/>
            <w:r w:rsidRPr="00D46B6D">
              <w:rPr>
                <w:rFonts w:ascii="仿宋" w:eastAsia="仿宋" w:hAnsi="仿宋" w:cs="宋体" w:hint="eastAsia"/>
                <w:color w:val="333333"/>
                <w:kern w:val="0"/>
                <w:sz w:val="28"/>
                <w:szCs w:val="28"/>
              </w:rPr>
              <w:t>辖</w:t>
            </w:r>
            <w:proofErr w:type="gramEnd"/>
            <w:r w:rsidRPr="00D46B6D">
              <w:rPr>
                <w:rFonts w:ascii="仿宋" w:eastAsia="仿宋" w:hAnsi="仿宋" w:cs="宋体" w:hint="eastAsia"/>
                <w:color w:val="333333"/>
                <w:kern w:val="0"/>
                <w:sz w:val="28"/>
                <w:szCs w:val="28"/>
              </w:rPr>
              <w:t>市区级</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仿宋" w:eastAsia="仿宋" w:hAnsi="仿宋" w:cs="宋体" w:hint="eastAsia"/>
                <w:color w:val="333333"/>
                <w:kern w:val="0"/>
                <w:sz w:val="28"/>
                <w:szCs w:val="28"/>
              </w:rPr>
              <w:t>教研部门推荐意见</w:t>
            </w:r>
          </w:p>
        </w:tc>
        <w:tc>
          <w:tcPr>
            <w:tcW w:w="8030" w:type="dxa"/>
            <w:gridSpan w:val="5"/>
            <w:tcBorders>
              <w:top w:val="single" w:sz="8" w:space="0" w:color="auto"/>
              <w:left w:val="single" w:sz="8" w:space="0" w:color="auto"/>
              <w:bottom w:val="single" w:sz="8" w:space="0" w:color="auto"/>
              <w:right w:val="single" w:sz="8" w:space="0" w:color="auto"/>
            </w:tcBorders>
            <w:shd w:val="clear" w:color="auto" w:fill="FFFFFF"/>
            <w:hideMark/>
          </w:tcPr>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Pr="00D46B6D" w:rsidRDefault="00D46B6D" w:rsidP="00D46B6D">
            <w:pPr>
              <w:widowControl/>
              <w:spacing w:before="100" w:beforeAutospacing="1" w:after="100" w:afterAutospacing="1"/>
              <w:jc w:val="left"/>
              <w:rPr>
                <w:rFonts w:ascii="宋体" w:eastAsia="宋体" w:hAnsi="宋体" w:cs="宋体"/>
                <w:color w:val="333333"/>
                <w:kern w:val="0"/>
                <w:szCs w:val="21"/>
              </w:rPr>
            </w:pPr>
            <w:r w:rsidRPr="00D46B6D">
              <w:rPr>
                <w:rFonts w:ascii="宋体" w:eastAsia="宋体" w:hAnsi="宋体" w:cs="宋体" w:hint="eastAsia"/>
                <w:color w:val="333333"/>
                <w:kern w:val="0"/>
                <w:sz w:val="28"/>
                <w:szCs w:val="28"/>
              </w:rPr>
              <w:t> </w:t>
            </w:r>
          </w:p>
          <w:p w:rsidR="00D46B6D" w:rsidRDefault="00D46B6D" w:rsidP="00D46B6D">
            <w:pPr>
              <w:widowControl/>
              <w:spacing w:before="100" w:beforeAutospacing="1" w:after="100" w:afterAutospacing="1"/>
              <w:ind w:firstLine="4760"/>
              <w:jc w:val="center"/>
              <w:rPr>
                <w:rFonts w:ascii="宋体" w:eastAsia="宋体" w:hAnsi="宋体" w:cs="宋体"/>
                <w:color w:val="333333"/>
                <w:kern w:val="0"/>
                <w:sz w:val="28"/>
                <w:szCs w:val="28"/>
              </w:rPr>
            </w:pPr>
            <w:r w:rsidRPr="00D46B6D">
              <w:rPr>
                <w:rFonts w:ascii="宋体" w:eastAsia="宋体" w:hAnsi="宋体" w:cs="宋体" w:hint="eastAsia"/>
                <w:color w:val="333333"/>
                <w:kern w:val="0"/>
                <w:sz w:val="28"/>
                <w:szCs w:val="28"/>
              </w:rPr>
              <w:t> </w:t>
            </w:r>
          </w:p>
          <w:p w:rsidR="00342FBB" w:rsidRDefault="00342FBB" w:rsidP="00D46B6D">
            <w:pPr>
              <w:widowControl/>
              <w:spacing w:before="100" w:beforeAutospacing="1" w:after="100" w:afterAutospacing="1"/>
              <w:ind w:firstLine="4760"/>
              <w:jc w:val="center"/>
              <w:rPr>
                <w:rFonts w:ascii="宋体" w:eastAsia="宋体" w:hAnsi="宋体" w:cs="宋体"/>
                <w:color w:val="333333"/>
                <w:kern w:val="0"/>
                <w:sz w:val="28"/>
                <w:szCs w:val="28"/>
              </w:rPr>
            </w:pPr>
          </w:p>
          <w:p w:rsidR="00342FBB" w:rsidRDefault="00342FBB" w:rsidP="00D46B6D">
            <w:pPr>
              <w:widowControl/>
              <w:spacing w:before="100" w:beforeAutospacing="1" w:after="100" w:afterAutospacing="1"/>
              <w:ind w:firstLine="4760"/>
              <w:jc w:val="center"/>
              <w:rPr>
                <w:rFonts w:ascii="宋体" w:eastAsia="宋体" w:hAnsi="宋体" w:cs="宋体"/>
                <w:color w:val="333333"/>
                <w:kern w:val="0"/>
                <w:sz w:val="28"/>
                <w:szCs w:val="28"/>
              </w:rPr>
            </w:pPr>
          </w:p>
          <w:p w:rsidR="00342FBB" w:rsidRDefault="00342FBB" w:rsidP="00D46B6D">
            <w:pPr>
              <w:widowControl/>
              <w:spacing w:before="100" w:beforeAutospacing="1" w:after="100" w:afterAutospacing="1"/>
              <w:ind w:firstLine="4760"/>
              <w:jc w:val="center"/>
              <w:rPr>
                <w:rFonts w:ascii="宋体" w:eastAsia="宋体" w:hAnsi="宋体" w:cs="宋体"/>
                <w:color w:val="333333"/>
                <w:kern w:val="0"/>
                <w:sz w:val="28"/>
                <w:szCs w:val="28"/>
              </w:rPr>
            </w:pPr>
          </w:p>
          <w:p w:rsidR="00342FBB" w:rsidRPr="00D46B6D" w:rsidRDefault="00342FBB" w:rsidP="00342FBB">
            <w:pPr>
              <w:widowControl/>
              <w:spacing w:before="100" w:beforeAutospacing="1" w:after="100" w:afterAutospacing="1"/>
              <w:rPr>
                <w:rFonts w:ascii="宋体" w:eastAsia="宋体" w:hAnsi="宋体" w:cs="宋体"/>
                <w:color w:val="333333"/>
                <w:kern w:val="0"/>
                <w:szCs w:val="21"/>
              </w:rPr>
            </w:pPr>
          </w:p>
          <w:p w:rsidR="00D46B6D" w:rsidRPr="00D46B6D" w:rsidRDefault="00D46B6D" w:rsidP="00D46B6D">
            <w:pPr>
              <w:widowControl/>
              <w:spacing w:before="100" w:beforeAutospacing="1" w:after="100" w:afterAutospacing="1"/>
              <w:ind w:firstLine="4760"/>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单位盖章</w:t>
            </w:r>
          </w:p>
          <w:p w:rsidR="00D46B6D" w:rsidRPr="00D46B6D" w:rsidRDefault="00D46B6D" w:rsidP="00D46B6D">
            <w:pPr>
              <w:widowControl/>
              <w:spacing w:before="100" w:beforeAutospacing="1" w:after="100" w:afterAutospacing="1"/>
              <w:ind w:firstLine="5180"/>
              <w:jc w:val="center"/>
              <w:rPr>
                <w:rFonts w:ascii="宋体" w:eastAsia="宋体" w:hAnsi="宋体" w:cs="宋体"/>
                <w:color w:val="333333"/>
                <w:kern w:val="0"/>
                <w:szCs w:val="21"/>
              </w:rPr>
            </w:pPr>
            <w:r w:rsidRPr="00D46B6D">
              <w:rPr>
                <w:rFonts w:ascii="仿宋" w:eastAsia="仿宋" w:hAnsi="仿宋" w:cs="宋体" w:hint="eastAsia"/>
                <w:color w:val="333333"/>
                <w:kern w:val="0"/>
                <w:sz w:val="28"/>
                <w:szCs w:val="28"/>
              </w:rPr>
              <w:t>年</w:t>
            </w: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月</w:t>
            </w:r>
            <w:r w:rsidRPr="00D46B6D">
              <w:rPr>
                <w:rFonts w:ascii="宋体" w:eastAsia="宋体" w:hAnsi="宋体" w:cs="宋体" w:hint="eastAsia"/>
                <w:color w:val="333333"/>
                <w:kern w:val="0"/>
                <w:sz w:val="28"/>
                <w:szCs w:val="28"/>
              </w:rPr>
              <w:t>   </w:t>
            </w:r>
            <w:r w:rsidRPr="00D46B6D">
              <w:rPr>
                <w:rFonts w:ascii="仿宋" w:eastAsia="仿宋" w:hAnsi="仿宋" w:cs="宋体" w:hint="eastAsia"/>
                <w:color w:val="333333"/>
                <w:kern w:val="0"/>
                <w:sz w:val="28"/>
                <w:szCs w:val="28"/>
              </w:rPr>
              <w:t>日</w:t>
            </w:r>
          </w:p>
        </w:tc>
      </w:tr>
      <w:tr w:rsidR="00D46B6D" w:rsidRPr="00D46B6D" w:rsidTr="00C442D2">
        <w:tc>
          <w:tcPr>
            <w:tcW w:w="570"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c>
          <w:tcPr>
            <w:tcW w:w="838"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c>
          <w:tcPr>
            <w:tcW w:w="1798"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c>
          <w:tcPr>
            <w:tcW w:w="1798"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c>
          <w:tcPr>
            <w:tcW w:w="1798"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c>
          <w:tcPr>
            <w:tcW w:w="1798" w:type="dxa"/>
            <w:tcBorders>
              <w:top w:val="nil"/>
              <w:left w:val="nil"/>
              <w:bottom w:val="nil"/>
              <w:right w:val="nil"/>
            </w:tcBorders>
            <w:shd w:val="clear" w:color="auto" w:fill="FFFFFF"/>
            <w:vAlign w:val="center"/>
            <w:hideMark/>
          </w:tcPr>
          <w:p w:rsidR="00D46B6D" w:rsidRPr="00D46B6D" w:rsidRDefault="00D46B6D" w:rsidP="00D46B6D">
            <w:pPr>
              <w:widowControl/>
              <w:jc w:val="center"/>
              <w:rPr>
                <w:rFonts w:ascii="宋体" w:eastAsia="宋体" w:hAnsi="宋体" w:cs="宋体"/>
                <w:color w:val="333333"/>
                <w:kern w:val="0"/>
                <w:szCs w:val="21"/>
              </w:rPr>
            </w:pPr>
          </w:p>
        </w:tc>
      </w:tr>
    </w:tbl>
    <w:p w:rsidR="00D46B6D" w:rsidRPr="00B039FE" w:rsidRDefault="00D46B6D" w:rsidP="00B039FE">
      <w:pPr>
        <w:widowControl/>
        <w:jc w:val="left"/>
        <w:rPr>
          <w:rFonts w:ascii="宋体" w:eastAsia="宋体" w:hAnsi="宋体" w:cs="宋体"/>
          <w:kern w:val="0"/>
          <w:sz w:val="24"/>
          <w:szCs w:val="24"/>
        </w:rPr>
      </w:pPr>
      <w:r w:rsidRPr="00D46B6D">
        <w:rPr>
          <w:rFonts w:ascii="宋体" w:eastAsia="宋体" w:hAnsi="宋体" w:cs="宋体" w:hint="eastAsia"/>
          <w:color w:val="333333"/>
          <w:kern w:val="0"/>
          <w:szCs w:val="21"/>
        </w:rPr>
        <w:br/>
      </w:r>
    </w:p>
    <w:p w:rsidR="00D46B6D" w:rsidRPr="00D46B6D" w:rsidRDefault="00D46B6D" w:rsidP="00DF1A09">
      <w:pPr>
        <w:widowControl/>
        <w:shd w:val="clear" w:color="auto" w:fill="FFFFFF"/>
        <w:spacing w:before="100" w:beforeAutospacing="1" w:after="100" w:afterAutospacing="1"/>
        <w:jc w:val="left"/>
        <w:rPr>
          <w:rFonts w:ascii="宋体" w:eastAsia="宋体" w:hAnsi="宋体" w:cs="宋体"/>
          <w:color w:val="333333"/>
          <w:kern w:val="0"/>
          <w:sz w:val="28"/>
          <w:szCs w:val="28"/>
        </w:rPr>
      </w:pPr>
      <w:r w:rsidRPr="00D46B6D">
        <w:rPr>
          <w:rFonts w:ascii="宋体" w:eastAsia="宋体" w:hAnsi="宋体" w:cs="宋体" w:hint="eastAsia"/>
          <w:color w:val="333333"/>
          <w:kern w:val="0"/>
          <w:sz w:val="28"/>
          <w:szCs w:val="28"/>
        </w:rPr>
        <w:t>附件2：常州市法治教育实践活动优秀案例评选材料报送要求</w:t>
      </w:r>
    </w:p>
    <w:p w:rsidR="00D46B6D" w:rsidRPr="00D46B6D" w:rsidRDefault="00D46B6D" w:rsidP="00D46B6D">
      <w:pPr>
        <w:widowControl/>
        <w:shd w:val="clear" w:color="auto" w:fill="FFFFFF"/>
        <w:spacing w:before="100" w:beforeAutospacing="1" w:after="100" w:afterAutospacing="1"/>
        <w:ind w:firstLine="24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一、需报送材料</w:t>
      </w:r>
    </w:p>
    <w:p w:rsidR="00D46B6D" w:rsidRPr="00D46B6D" w:rsidRDefault="00D46B6D" w:rsidP="00D46B6D">
      <w:pPr>
        <w:widowControl/>
        <w:shd w:val="clear" w:color="auto" w:fill="FFFFFF"/>
        <w:spacing w:before="100" w:beforeAutospacing="1" w:after="100" w:afterAutospacing="1"/>
        <w:ind w:firstLine="60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1.申报表</w:t>
      </w:r>
    </w:p>
    <w:p w:rsidR="00D46B6D" w:rsidRPr="00D46B6D" w:rsidRDefault="00D46B6D" w:rsidP="00D46B6D">
      <w:pPr>
        <w:widowControl/>
        <w:shd w:val="clear" w:color="auto" w:fill="FFFFFF"/>
        <w:spacing w:before="100" w:beforeAutospacing="1" w:after="100" w:afterAutospacing="1"/>
        <w:ind w:firstLine="60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2.项目实施报告</w:t>
      </w:r>
    </w:p>
    <w:p w:rsidR="00D46B6D" w:rsidRPr="00D46B6D" w:rsidRDefault="00D46B6D" w:rsidP="00D46B6D">
      <w:pPr>
        <w:widowControl/>
        <w:shd w:val="clear" w:color="auto" w:fill="FFFFFF"/>
        <w:spacing w:before="100" w:beforeAutospacing="1" w:after="100" w:afterAutospacing="1"/>
        <w:ind w:left="360" w:hanging="36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     含“背景与理念”“实践与创新”“成效与范式”“思考与展望”四个部分，总字数不超过1万字。</w:t>
      </w:r>
    </w:p>
    <w:p w:rsidR="00D46B6D" w:rsidRPr="00D46B6D" w:rsidRDefault="00D46B6D" w:rsidP="00D46B6D">
      <w:pPr>
        <w:widowControl/>
        <w:shd w:val="clear" w:color="auto" w:fill="FFFFFF"/>
        <w:spacing w:before="100" w:beforeAutospacing="1" w:after="100" w:afterAutospacing="1"/>
        <w:ind w:firstLine="60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3.项目实施佐证材料</w:t>
      </w:r>
    </w:p>
    <w:p w:rsidR="00D46B6D" w:rsidRPr="00D46B6D" w:rsidRDefault="00D46B6D" w:rsidP="00D46B6D">
      <w:pPr>
        <w:widowControl/>
        <w:shd w:val="clear" w:color="auto" w:fill="FFFFFF"/>
        <w:spacing w:before="100" w:beforeAutospacing="1" w:after="100" w:afterAutospacing="1"/>
        <w:ind w:left="360" w:hanging="36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     以图片的形式贴在“项目实施报告”的相应位置。图片总数不超过50张。</w:t>
      </w:r>
    </w:p>
    <w:p w:rsidR="00D46B6D" w:rsidRPr="00D46B6D" w:rsidRDefault="00D46B6D" w:rsidP="00D46B6D">
      <w:pPr>
        <w:widowControl/>
        <w:shd w:val="clear" w:color="auto" w:fill="FFFFFF"/>
        <w:spacing w:before="100" w:beforeAutospacing="1" w:after="100" w:afterAutospacing="1"/>
        <w:ind w:left="360" w:hanging="36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     4.模拟听证会、模拟政协、模拟法庭、模拟人大等现场展示活动的</w:t>
      </w:r>
      <w:r w:rsidR="0089314B" w:rsidRPr="00342FBB">
        <w:rPr>
          <w:rFonts w:ascii="宋体" w:eastAsia="宋体" w:hAnsi="宋体" w:cs="宋体" w:hint="eastAsia"/>
          <w:color w:val="333333"/>
          <w:kern w:val="0"/>
          <w:sz w:val="24"/>
          <w:szCs w:val="24"/>
        </w:rPr>
        <w:t>光盘、</w:t>
      </w:r>
      <w:r w:rsidRPr="00D46B6D">
        <w:rPr>
          <w:rFonts w:ascii="宋体" w:eastAsia="宋体" w:hAnsi="宋体" w:cs="宋体" w:hint="eastAsia"/>
          <w:color w:val="333333"/>
          <w:kern w:val="0"/>
          <w:sz w:val="24"/>
          <w:szCs w:val="24"/>
        </w:rPr>
        <w:t>优盘、</w:t>
      </w:r>
      <w:proofErr w:type="gramStart"/>
      <w:r w:rsidRPr="00D46B6D">
        <w:rPr>
          <w:rFonts w:ascii="宋体" w:eastAsia="宋体" w:hAnsi="宋体" w:cs="宋体" w:hint="eastAsia"/>
          <w:color w:val="333333"/>
          <w:kern w:val="0"/>
          <w:sz w:val="24"/>
          <w:szCs w:val="24"/>
        </w:rPr>
        <w:t>网盘或</w:t>
      </w:r>
      <w:proofErr w:type="gramEnd"/>
      <w:r w:rsidRPr="00D46B6D">
        <w:rPr>
          <w:rFonts w:ascii="宋体" w:eastAsia="宋体" w:hAnsi="宋体" w:cs="宋体" w:hint="eastAsia"/>
          <w:color w:val="333333"/>
          <w:kern w:val="0"/>
          <w:sz w:val="24"/>
          <w:szCs w:val="24"/>
        </w:rPr>
        <w:t>网络资源（如优酷等），请标注好网络地址及密码。</w:t>
      </w:r>
    </w:p>
    <w:p w:rsidR="00D46B6D" w:rsidRPr="00D46B6D" w:rsidRDefault="00D46B6D" w:rsidP="00D46B6D">
      <w:pPr>
        <w:widowControl/>
        <w:shd w:val="clear" w:color="auto" w:fill="FFFFFF"/>
        <w:spacing w:before="100" w:beforeAutospacing="1" w:after="100" w:afterAutospacing="1"/>
        <w:ind w:firstLine="24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二、材料要求</w:t>
      </w:r>
    </w:p>
    <w:p w:rsidR="00D46B6D" w:rsidRPr="00D46B6D" w:rsidRDefault="00D46B6D" w:rsidP="00D46B6D">
      <w:pPr>
        <w:widowControl/>
        <w:shd w:val="clear" w:color="auto" w:fill="FFFFFF"/>
        <w:spacing w:before="100" w:beforeAutospacing="1" w:after="100" w:afterAutospacing="1"/>
        <w:ind w:firstLine="60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1.“申报表”按表中所给字体和行距，不要调整。</w:t>
      </w:r>
    </w:p>
    <w:p w:rsidR="00D46B6D" w:rsidRPr="00D46B6D" w:rsidRDefault="00D46B6D" w:rsidP="00D46B6D">
      <w:pPr>
        <w:widowControl/>
        <w:shd w:val="clear" w:color="auto" w:fill="FFFFFF"/>
        <w:spacing w:before="100" w:beforeAutospacing="1" w:after="100" w:afterAutospacing="1"/>
        <w:ind w:left="420" w:firstLine="24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2.“项目实施报告”主标题用三号黑体，一级小标题用四号黑体，二级小标题用小四号黑体，正文用五号宋体。均为1.25倍行距。</w:t>
      </w:r>
    </w:p>
    <w:p w:rsidR="00D46B6D" w:rsidRPr="00D46B6D" w:rsidRDefault="00D46B6D" w:rsidP="00D46B6D">
      <w:pPr>
        <w:widowControl/>
        <w:shd w:val="clear" w:color="auto" w:fill="FFFFFF"/>
        <w:spacing w:before="100" w:beforeAutospacing="1" w:after="100" w:afterAutospacing="1"/>
        <w:ind w:firstLine="60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3.项目实施报告加佐证材料的总页数不超过A4纸30页。</w:t>
      </w:r>
    </w:p>
    <w:p w:rsidR="00D46B6D" w:rsidRPr="00D46B6D" w:rsidRDefault="00D46B6D" w:rsidP="00D46B6D">
      <w:pPr>
        <w:widowControl/>
        <w:shd w:val="clear" w:color="auto" w:fill="FFFFFF"/>
        <w:spacing w:before="100" w:beforeAutospacing="1" w:after="100" w:afterAutospacing="1"/>
        <w:ind w:firstLine="24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三、材料报送方式</w:t>
      </w:r>
    </w:p>
    <w:p w:rsidR="00D46B6D" w:rsidRPr="00D46B6D" w:rsidRDefault="004A00E2" w:rsidP="00D46B6D">
      <w:pPr>
        <w:widowControl/>
        <w:shd w:val="clear" w:color="auto" w:fill="FFFFFF"/>
        <w:spacing w:before="100" w:beforeAutospacing="1" w:after="100" w:afterAutospacing="1"/>
        <w:ind w:left="420" w:firstLine="2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各辖市区和局</w:t>
      </w:r>
      <w:proofErr w:type="gramStart"/>
      <w:r>
        <w:rPr>
          <w:rFonts w:ascii="宋体" w:eastAsia="宋体" w:hAnsi="宋体" w:cs="宋体" w:hint="eastAsia"/>
          <w:color w:val="333333"/>
          <w:kern w:val="0"/>
          <w:sz w:val="24"/>
          <w:szCs w:val="24"/>
        </w:rPr>
        <w:t>属中学</w:t>
      </w:r>
      <w:proofErr w:type="gramEnd"/>
      <w:r>
        <w:rPr>
          <w:rFonts w:ascii="宋体" w:eastAsia="宋体" w:hAnsi="宋体" w:cs="宋体" w:hint="eastAsia"/>
          <w:color w:val="333333"/>
          <w:kern w:val="0"/>
          <w:sz w:val="24"/>
          <w:szCs w:val="24"/>
        </w:rPr>
        <w:t>教研组</w:t>
      </w:r>
      <w:r w:rsidR="00D46B6D" w:rsidRPr="00D46B6D">
        <w:rPr>
          <w:rFonts w:ascii="宋体" w:eastAsia="宋体" w:hAnsi="宋体" w:cs="宋体" w:hint="eastAsia"/>
          <w:color w:val="333333"/>
          <w:kern w:val="0"/>
          <w:sz w:val="24"/>
          <w:szCs w:val="24"/>
        </w:rPr>
        <w:t>以电子文件包的方式发到邮箱：</w:t>
      </w:r>
      <w:hyperlink r:id="rId7" w:history="1">
        <w:r w:rsidR="00D46B6D" w:rsidRPr="00D46B6D">
          <w:rPr>
            <w:rFonts w:ascii="宋体" w:eastAsia="宋体" w:hAnsi="宋体" w:cs="宋体" w:hint="eastAsia"/>
            <w:color w:val="333333"/>
            <w:kern w:val="0"/>
            <w:sz w:val="24"/>
            <w:szCs w:val="24"/>
          </w:rPr>
          <w:t>390205328@qq.com</w:t>
        </w:r>
      </w:hyperlink>
      <w:r w:rsidR="00D46B6D" w:rsidRPr="00D46B6D">
        <w:rPr>
          <w:rFonts w:ascii="宋体" w:eastAsia="宋体" w:hAnsi="宋体" w:cs="宋体" w:hint="eastAsia"/>
          <w:color w:val="333333"/>
          <w:kern w:val="0"/>
          <w:sz w:val="24"/>
          <w:szCs w:val="24"/>
        </w:rPr>
        <w:t>，联系人：戴老师，联系电话：18951221015。每个项目一个压缩文件包，每个文件包中包含申报表、项目实施报告及佐证材料。</w:t>
      </w:r>
    </w:p>
    <w:p w:rsidR="00D46B6D" w:rsidRPr="00D46B6D" w:rsidRDefault="00D46B6D" w:rsidP="00D46B6D">
      <w:pPr>
        <w:widowControl/>
        <w:shd w:val="clear" w:color="auto" w:fill="FFFFFF"/>
        <w:spacing w:before="100" w:beforeAutospacing="1" w:after="100" w:afterAutospacing="1"/>
        <w:ind w:firstLine="24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四、材料报送时间</w:t>
      </w:r>
    </w:p>
    <w:p w:rsidR="00D46B6D" w:rsidRPr="00D46B6D" w:rsidRDefault="00D46B6D" w:rsidP="00D46B6D">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D46B6D">
        <w:rPr>
          <w:rFonts w:ascii="宋体" w:eastAsia="宋体" w:hAnsi="宋体" w:cs="宋体" w:hint="eastAsia"/>
          <w:color w:val="333333"/>
          <w:kern w:val="0"/>
          <w:sz w:val="24"/>
          <w:szCs w:val="24"/>
        </w:rPr>
        <w:t>20</w:t>
      </w:r>
      <w:r w:rsidR="0089314B" w:rsidRPr="00342FBB">
        <w:rPr>
          <w:rFonts w:ascii="宋体" w:eastAsia="宋体" w:hAnsi="宋体" w:cs="宋体" w:hint="eastAsia"/>
          <w:color w:val="333333"/>
          <w:kern w:val="0"/>
          <w:sz w:val="24"/>
          <w:szCs w:val="24"/>
        </w:rPr>
        <w:t>2</w:t>
      </w:r>
      <w:r w:rsidR="009C2E00">
        <w:rPr>
          <w:rFonts w:ascii="宋体" w:eastAsia="宋体" w:hAnsi="宋体" w:cs="宋体" w:hint="eastAsia"/>
          <w:color w:val="333333"/>
          <w:kern w:val="0"/>
          <w:sz w:val="24"/>
          <w:szCs w:val="24"/>
        </w:rPr>
        <w:t>2</w:t>
      </w:r>
      <w:r w:rsidRPr="00D46B6D">
        <w:rPr>
          <w:rFonts w:ascii="宋体" w:eastAsia="宋体" w:hAnsi="宋体" w:cs="宋体" w:hint="eastAsia"/>
          <w:color w:val="333333"/>
          <w:kern w:val="0"/>
          <w:sz w:val="24"/>
          <w:szCs w:val="24"/>
        </w:rPr>
        <w:t>年1</w:t>
      </w:r>
      <w:r w:rsidR="0089314B" w:rsidRPr="00342FBB">
        <w:rPr>
          <w:rFonts w:ascii="宋体" w:eastAsia="宋体" w:hAnsi="宋体" w:cs="宋体" w:hint="eastAsia"/>
          <w:color w:val="333333"/>
          <w:kern w:val="0"/>
          <w:sz w:val="24"/>
          <w:szCs w:val="24"/>
        </w:rPr>
        <w:t>1</w:t>
      </w:r>
      <w:r w:rsidRPr="00D46B6D">
        <w:rPr>
          <w:rFonts w:ascii="宋体" w:eastAsia="宋体" w:hAnsi="宋体" w:cs="宋体" w:hint="eastAsia"/>
          <w:color w:val="333333"/>
          <w:kern w:val="0"/>
          <w:sz w:val="24"/>
          <w:szCs w:val="24"/>
        </w:rPr>
        <w:t>月</w:t>
      </w:r>
      <w:r w:rsidR="0089314B" w:rsidRPr="00342FBB">
        <w:rPr>
          <w:rFonts w:ascii="宋体" w:eastAsia="宋体" w:hAnsi="宋体" w:cs="宋体" w:hint="eastAsia"/>
          <w:color w:val="333333"/>
          <w:kern w:val="0"/>
          <w:sz w:val="24"/>
          <w:szCs w:val="24"/>
        </w:rPr>
        <w:t>5</w:t>
      </w:r>
      <w:r w:rsidRPr="00D46B6D">
        <w:rPr>
          <w:rFonts w:ascii="宋体" w:eastAsia="宋体" w:hAnsi="宋体" w:cs="宋体" w:hint="eastAsia"/>
          <w:color w:val="333333"/>
          <w:kern w:val="0"/>
          <w:sz w:val="24"/>
          <w:szCs w:val="24"/>
        </w:rPr>
        <w:t>日前完成报送工作。</w:t>
      </w:r>
    </w:p>
    <w:p w:rsidR="00D46B6D" w:rsidRPr="00B039FE" w:rsidRDefault="00D46B6D" w:rsidP="00B039FE">
      <w:pPr>
        <w:widowControl/>
        <w:jc w:val="left"/>
        <w:rPr>
          <w:rFonts w:ascii="宋体" w:eastAsia="宋体" w:hAnsi="宋体" w:cs="宋体"/>
          <w:kern w:val="0"/>
          <w:sz w:val="24"/>
          <w:szCs w:val="24"/>
        </w:rPr>
      </w:pPr>
      <w:r w:rsidRPr="00D46B6D">
        <w:rPr>
          <w:rFonts w:ascii="宋体" w:eastAsia="宋体" w:hAnsi="宋体" w:cs="宋体" w:hint="eastAsia"/>
          <w:color w:val="333333"/>
          <w:kern w:val="0"/>
          <w:szCs w:val="21"/>
        </w:rPr>
        <w:br/>
      </w:r>
    </w:p>
    <w:p w:rsidR="00D46B6D" w:rsidRPr="00D46B6D" w:rsidRDefault="00D46B6D" w:rsidP="00D46B6D">
      <w:pPr>
        <w:widowControl/>
        <w:shd w:val="clear" w:color="auto" w:fill="FFFFFF"/>
        <w:spacing w:before="100" w:beforeAutospacing="1" w:after="100" w:afterAutospacing="1"/>
        <w:jc w:val="left"/>
        <w:rPr>
          <w:rFonts w:ascii="宋体" w:eastAsia="宋体" w:hAnsi="宋体" w:cs="宋体"/>
          <w:color w:val="333333"/>
          <w:kern w:val="0"/>
          <w:sz w:val="28"/>
          <w:szCs w:val="28"/>
        </w:rPr>
      </w:pPr>
      <w:r w:rsidRPr="00D46B6D">
        <w:rPr>
          <w:rFonts w:ascii="宋体" w:eastAsia="宋体" w:hAnsi="宋体" w:cs="宋体" w:hint="eastAsia"/>
          <w:color w:val="333333"/>
          <w:kern w:val="0"/>
          <w:sz w:val="28"/>
          <w:szCs w:val="28"/>
        </w:rPr>
        <w:t>附件3：常州市</w:t>
      </w:r>
      <w:r w:rsidR="00B039FE">
        <w:rPr>
          <w:rFonts w:ascii="宋体" w:eastAsia="宋体" w:hAnsi="宋体" w:cs="宋体" w:hint="eastAsia"/>
          <w:color w:val="333333"/>
          <w:kern w:val="0"/>
          <w:sz w:val="28"/>
          <w:szCs w:val="28"/>
        </w:rPr>
        <w:t>中小学</w:t>
      </w:r>
      <w:bookmarkStart w:id="1" w:name="_GoBack"/>
      <w:bookmarkEnd w:id="1"/>
      <w:r w:rsidRPr="00D46B6D">
        <w:rPr>
          <w:rFonts w:ascii="宋体" w:eastAsia="宋体" w:hAnsi="宋体" w:cs="宋体" w:hint="eastAsia"/>
          <w:color w:val="333333"/>
          <w:kern w:val="0"/>
          <w:sz w:val="28"/>
          <w:szCs w:val="28"/>
        </w:rPr>
        <w:t>法治教育实践活动优秀案例评选汇总表</w:t>
      </w:r>
    </w:p>
    <w:p w:rsidR="00C442D2" w:rsidRDefault="00C442D2" w:rsidP="00D46B6D">
      <w:pPr>
        <w:widowControl/>
        <w:shd w:val="clear" w:color="auto" w:fill="FFFFFF"/>
        <w:spacing w:before="100" w:beforeAutospacing="1" w:after="100" w:afterAutospacing="1"/>
        <w:jc w:val="left"/>
        <w:rPr>
          <w:rFonts w:ascii="宋体" w:eastAsia="宋体" w:hAnsi="宋体" w:cs="宋体"/>
          <w:color w:val="333333"/>
          <w:kern w:val="0"/>
          <w:szCs w:val="21"/>
        </w:rPr>
      </w:pPr>
      <w:r>
        <w:rPr>
          <w:rFonts w:ascii="宋体" w:eastAsia="宋体" w:hAnsi="宋体" w:cs="宋体" w:hint="eastAsia"/>
          <w:color w:val="333333"/>
          <w:kern w:val="0"/>
          <w:szCs w:val="21"/>
          <w:u w:val="single"/>
        </w:rPr>
        <w:t>_  </w:t>
      </w:r>
      <w:r w:rsidR="00D46B6D" w:rsidRPr="00D46B6D">
        <w:rPr>
          <w:rFonts w:ascii="宋体" w:eastAsia="宋体" w:hAnsi="宋体" w:cs="宋体" w:hint="eastAsia"/>
          <w:color w:val="333333"/>
          <w:kern w:val="0"/>
          <w:szCs w:val="21"/>
          <w:u w:val="single"/>
        </w:rPr>
        <w:t>  </w:t>
      </w:r>
      <w:r w:rsidR="00D46B6D" w:rsidRPr="00D46B6D">
        <w:rPr>
          <w:rFonts w:ascii="宋体" w:eastAsia="宋体" w:hAnsi="宋体" w:cs="宋体" w:hint="eastAsia"/>
          <w:color w:val="333333"/>
          <w:kern w:val="0"/>
          <w:szCs w:val="21"/>
        </w:rPr>
        <w:t> 区   学段</w:t>
      </w:r>
      <w:r>
        <w:rPr>
          <w:rFonts w:ascii="宋体" w:eastAsia="宋体" w:hAnsi="宋体" w:cs="宋体" w:hint="eastAsia"/>
          <w:color w:val="333333"/>
          <w:kern w:val="0"/>
          <w:szCs w:val="21"/>
          <w:u w:val="single"/>
        </w:rPr>
        <w:t>   </w:t>
      </w:r>
      <w:r w:rsidR="00D46B6D" w:rsidRPr="00D46B6D">
        <w:rPr>
          <w:rFonts w:ascii="宋体" w:eastAsia="宋体" w:hAnsi="宋体" w:cs="宋体" w:hint="eastAsia"/>
          <w:color w:val="333333"/>
          <w:kern w:val="0"/>
          <w:szCs w:val="21"/>
          <w:u w:val="single"/>
        </w:rPr>
        <w:t>  </w:t>
      </w:r>
      <w:r w:rsidR="00D46B6D" w:rsidRPr="00D46B6D">
        <w:rPr>
          <w:rFonts w:ascii="宋体" w:eastAsia="宋体" w:hAnsi="宋体" w:cs="宋体" w:hint="eastAsia"/>
          <w:color w:val="333333"/>
          <w:kern w:val="0"/>
          <w:szCs w:val="21"/>
        </w:rPr>
        <w:t>  联系人_</w:t>
      </w:r>
      <w:r w:rsidR="00D46B6D" w:rsidRPr="00D46B6D">
        <w:rPr>
          <w:rFonts w:ascii="宋体" w:eastAsia="宋体" w:hAnsi="宋体" w:cs="宋体" w:hint="eastAsia"/>
          <w:color w:val="333333"/>
          <w:kern w:val="0"/>
          <w:szCs w:val="21"/>
          <w:u w:val="single"/>
        </w:rPr>
        <w:t>       </w:t>
      </w:r>
      <w:r w:rsidR="00D46B6D" w:rsidRPr="00D46B6D">
        <w:rPr>
          <w:rFonts w:ascii="宋体" w:eastAsia="宋体" w:hAnsi="宋体" w:cs="宋体" w:hint="eastAsia"/>
          <w:color w:val="333333"/>
          <w:kern w:val="0"/>
          <w:szCs w:val="21"/>
        </w:rPr>
        <w:t>_ 手机</w:t>
      </w:r>
      <w:r>
        <w:rPr>
          <w:rFonts w:ascii="宋体" w:eastAsia="宋体" w:hAnsi="宋体" w:cs="宋体" w:hint="eastAsia"/>
          <w:color w:val="333333"/>
          <w:kern w:val="0"/>
          <w:szCs w:val="21"/>
          <w:u w:val="single"/>
        </w:rPr>
        <w:t>__      </w:t>
      </w:r>
      <w:r w:rsidR="00D46B6D" w:rsidRPr="00D46B6D">
        <w:rPr>
          <w:rFonts w:ascii="宋体" w:eastAsia="宋体" w:hAnsi="宋体" w:cs="宋体" w:hint="eastAsia"/>
          <w:color w:val="333333"/>
          <w:kern w:val="0"/>
          <w:szCs w:val="21"/>
          <w:u w:val="single"/>
        </w:rPr>
        <w:t>_</w:t>
      </w:r>
    </w:p>
    <w:tbl>
      <w:tblPr>
        <w:tblStyle w:val="a3"/>
        <w:tblW w:w="0" w:type="auto"/>
        <w:tblLook w:val="04A0" w:firstRow="1" w:lastRow="0" w:firstColumn="1" w:lastColumn="0" w:noHBand="0" w:noVBand="1"/>
      </w:tblPr>
      <w:tblGrid>
        <w:gridCol w:w="732"/>
        <w:gridCol w:w="1193"/>
        <w:gridCol w:w="1355"/>
        <w:gridCol w:w="1648"/>
        <w:gridCol w:w="1417"/>
        <w:gridCol w:w="1276"/>
        <w:gridCol w:w="901"/>
      </w:tblGrid>
      <w:tr w:rsidR="009C2E00" w:rsidTr="009C2E00">
        <w:tc>
          <w:tcPr>
            <w:tcW w:w="732" w:type="dxa"/>
            <w:vAlign w:val="center"/>
          </w:tcPr>
          <w:p w:rsidR="009C2E00" w:rsidRPr="00D46B6D" w:rsidRDefault="009C2E00" w:rsidP="00C442D2">
            <w:pPr>
              <w:widowControl/>
              <w:spacing w:before="100" w:beforeAutospacing="1" w:after="100" w:afterAutospacing="1" w:line="360" w:lineRule="auto"/>
              <w:jc w:val="center"/>
              <w:rPr>
                <w:rFonts w:ascii="宋体" w:eastAsia="宋体" w:hAnsi="宋体" w:cs="宋体"/>
                <w:color w:val="333333"/>
                <w:kern w:val="0"/>
                <w:szCs w:val="21"/>
              </w:rPr>
            </w:pPr>
            <w:r w:rsidRPr="00D46B6D">
              <w:rPr>
                <w:rFonts w:ascii="仿宋" w:eastAsia="仿宋" w:hAnsi="仿宋" w:cs="宋体" w:hint="eastAsia"/>
                <w:color w:val="333333"/>
                <w:kern w:val="0"/>
                <w:sz w:val="24"/>
                <w:szCs w:val="24"/>
              </w:rPr>
              <w:t>序号</w:t>
            </w:r>
          </w:p>
        </w:tc>
        <w:tc>
          <w:tcPr>
            <w:tcW w:w="1193" w:type="dxa"/>
            <w:vAlign w:val="center"/>
          </w:tcPr>
          <w:p w:rsidR="009C2E00" w:rsidRPr="00D46B6D" w:rsidRDefault="009C2E00" w:rsidP="00C442D2">
            <w:pPr>
              <w:widowControl/>
              <w:spacing w:before="100" w:beforeAutospacing="1" w:after="100" w:afterAutospacing="1" w:line="360" w:lineRule="auto"/>
              <w:jc w:val="center"/>
              <w:rPr>
                <w:rFonts w:ascii="宋体" w:eastAsia="宋体" w:hAnsi="宋体" w:cs="宋体"/>
                <w:color w:val="333333"/>
                <w:kern w:val="0"/>
                <w:szCs w:val="21"/>
              </w:rPr>
            </w:pPr>
            <w:proofErr w:type="gramStart"/>
            <w:r>
              <w:rPr>
                <w:rFonts w:ascii="宋体" w:eastAsia="宋体" w:hAnsi="宋体" w:cs="宋体" w:hint="eastAsia"/>
                <w:color w:val="333333"/>
                <w:kern w:val="0"/>
                <w:szCs w:val="21"/>
              </w:rPr>
              <w:t>辖</w:t>
            </w:r>
            <w:proofErr w:type="gramEnd"/>
            <w:r>
              <w:rPr>
                <w:rFonts w:ascii="宋体" w:eastAsia="宋体" w:hAnsi="宋体" w:cs="宋体" w:hint="eastAsia"/>
                <w:color w:val="333333"/>
                <w:kern w:val="0"/>
                <w:szCs w:val="21"/>
              </w:rPr>
              <w:t>市区</w:t>
            </w:r>
          </w:p>
        </w:tc>
        <w:tc>
          <w:tcPr>
            <w:tcW w:w="1355" w:type="dxa"/>
            <w:vAlign w:val="center"/>
          </w:tcPr>
          <w:p w:rsidR="009C2E00" w:rsidRPr="00D46B6D" w:rsidRDefault="009C2E00" w:rsidP="001A3A05">
            <w:pPr>
              <w:widowControl/>
              <w:spacing w:before="100" w:beforeAutospacing="1" w:after="100" w:afterAutospacing="1" w:line="360" w:lineRule="auto"/>
              <w:jc w:val="center"/>
              <w:rPr>
                <w:rFonts w:ascii="宋体" w:eastAsia="宋体" w:hAnsi="宋体" w:cs="宋体"/>
                <w:color w:val="333333"/>
                <w:kern w:val="0"/>
                <w:szCs w:val="21"/>
              </w:rPr>
            </w:pPr>
            <w:r>
              <w:rPr>
                <w:rFonts w:ascii="仿宋" w:eastAsia="仿宋" w:hAnsi="仿宋" w:cs="宋体" w:hint="eastAsia"/>
                <w:color w:val="333333"/>
                <w:kern w:val="0"/>
                <w:sz w:val="24"/>
                <w:szCs w:val="24"/>
              </w:rPr>
              <w:t>项目名称</w:t>
            </w:r>
          </w:p>
        </w:tc>
        <w:tc>
          <w:tcPr>
            <w:tcW w:w="1648" w:type="dxa"/>
            <w:vAlign w:val="center"/>
          </w:tcPr>
          <w:p w:rsidR="009C2E00" w:rsidRPr="00D46B6D" w:rsidRDefault="009C2E00" w:rsidP="009C2E00">
            <w:pPr>
              <w:widowControl/>
              <w:spacing w:before="100" w:beforeAutospacing="1" w:after="100" w:afterAutospacing="1" w:line="360" w:lineRule="auto"/>
              <w:jc w:val="center"/>
              <w:rPr>
                <w:rFonts w:ascii="宋体" w:eastAsia="宋体" w:hAnsi="宋体" w:cs="宋体"/>
                <w:color w:val="333333"/>
                <w:kern w:val="0"/>
                <w:szCs w:val="21"/>
              </w:rPr>
            </w:pPr>
            <w:r w:rsidRPr="00D46B6D">
              <w:rPr>
                <w:rFonts w:ascii="仿宋" w:eastAsia="仿宋" w:hAnsi="仿宋" w:cs="宋体" w:hint="eastAsia"/>
                <w:color w:val="333333"/>
                <w:kern w:val="0"/>
                <w:sz w:val="24"/>
                <w:szCs w:val="24"/>
              </w:rPr>
              <w:t>单位</w:t>
            </w:r>
          </w:p>
        </w:tc>
        <w:tc>
          <w:tcPr>
            <w:tcW w:w="1417" w:type="dxa"/>
            <w:vAlign w:val="center"/>
          </w:tcPr>
          <w:p w:rsidR="009C2E00" w:rsidRPr="00D46B6D" w:rsidRDefault="009C2E00" w:rsidP="009C2E00">
            <w:pPr>
              <w:widowControl/>
              <w:spacing w:before="100" w:beforeAutospacing="1" w:after="100" w:afterAutospacing="1" w:line="3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班级或学生</w:t>
            </w:r>
          </w:p>
        </w:tc>
        <w:tc>
          <w:tcPr>
            <w:tcW w:w="1276" w:type="dxa"/>
            <w:vAlign w:val="center"/>
          </w:tcPr>
          <w:p w:rsidR="009C2E00" w:rsidRPr="00D46B6D" w:rsidRDefault="009C2E00" w:rsidP="00C442D2">
            <w:pPr>
              <w:widowControl/>
              <w:spacing w:before="100" w:beforeAutospacing="1" w:after="100" w:afterAutospacing="1" w:line="360" w:lineRule="auto"/>
              <w:jc w:val="center"/>
              <w:rPr>
                <w:rFonts w:ascii="宋体" w:eastAsia="宋体" w:hAnsi="宋体" w:cs="宋体"/>
                <w:color w:val="333333"/>
                <w:kern w:val="0"/>
                <w:szCs w:val="21"/>
              </w:rPr>
            </w:pPr>
            <w:r>
              <w:rPr>
                <w:rFonts w:ascii="仿宋" w:eastAsia="仿宋" w:hAnsi="仿宋" w:cs="宋体" w:hint="eastAsia"/>
                <w:color w:val="333333"/>
                <w:kern w:val="0"/>
                <w:sz w:val="24"/>
                <w:szCs w:val="24"/>
              </w:rPr>
              <w:t>指导教师</w:t>
            </w:r>
          </w:p>
        </w:tc>
        <w:tc>
          <w:tcPr>
            <w:tcW w:w="901" w:type="dxa"/>
          </w:tcPr>
          <w:p w:rsidR="009C2E00" w:rsidRPr="00D46B6D" w:rsidRDefault="009C2E00" w:rsidP="00C442D2">
            <w:pPr>
              <w:widowControl/>
              <w:spacing w:before="100" w:beforeAutospacing="1" w:after="100" w:afterAutospacing="1" w:line="360" w:lineRule="auto"/>
              <w:jc w:val="center"/>
              <w:rPr>
                <w:rFonts w:ascii="仿宋" w:eastAsia="仿宋" w:hAnsi="仿宋" w:cs="宋体"/>
                <w:color w:val="333333"/>
                <w:kern w:val="0"/>
                <w:sz w:val="24"/>
                <w:szCs w:val="24"/>
              </w:rPr>
            </w:pPr>
            <w:r w:rsidRPr="00D46B6D">
              <w:rPr>
                <w:rFonts w:ascii="仿宋" w:eastAsia="仿宋" w:hAnsi="仿宋" w:cs="宋体" w:hint="eastAsia"/>
                <w:color w:val="333333"/>
                <w:kern w:val="0"/>
                <w:sz w:val="24"/>
                <w:szCs w:val="24"/>
              </w:rPr>
              <w:t>电话</w:t>
            </w:r>
          </w:p>
        </w:tc>
      </w:tr>
      <w:tr w:rsidR="009C2E00" w:rsidTr="009C2E00">
        <w:tc>
          <w:tcPr>
            <w:tcW w:w="732"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1193"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355"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648"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417"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276"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901"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r>
      <w:tr w:rsidR="009C2E00" w:rsidTr="009C2E00">
        <w:tc>
          <w:tcPr>
            <w:tcW w:w="732"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p>
        </w:tc>
        <w:tc>
          <w:tcPr>
            <w:tcW w:w="1193"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355"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648"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417"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276"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901"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r>
      <w:tr w:rsidR="009C2E00" w:rsidTr="009C2E00">
        <w:tc>
          <w:tcPr>
            <w:tcW w:w="732"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3</w:t>
            </w:r>
          </w:p>
        </w:tc>
        <w:tc>
          <w:tcPr>
            <w:tcW w:w="1193"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355"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648"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417"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276"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901"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r>
      <w:tr w:rsidR="009C2E00" w:rsidTr="009C2E00">
        <w:tc>
          <w:tcPr>
            <w:tcW w:w="732"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4</w:t>
            </w:r>
          </w:p>
        </w:tc>
        <w:tc>
          <w:tcPr>
            <w:tcW w:w="1193"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355"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648"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417"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276"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901"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r>
      <w:tr w:rsidR="009C2E00" w:rsidTr="009C2E00">
        <w:tc>
          <w:tcPr>
            <w:tcW w:w="732"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93"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355"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648"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417"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1276"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c>
          <w:tcPr>
            <w:tcW w:w="901" w:type="dxa"/>
          </w:tcPr>
          <w:p w:rsidR="009C2E00" w:rsidRDefault="009C2E00" w:rsidP="00C442D2">
            <w:pPr>
              <w:widowControl/>
              <w:spacing w:before="100" w:beforeAutospacing="1" w:after="100" w:afterAutospacing="1" w:line="360" w:lineRule="auto"/>
              <w:jc w:val="left"/>
              <w:rPr>
                <w:rFonts w:ascii="宋体" w:eastAsia="宋体" w:hAnsi="宋体" w:cs="宋体"/>
                <w:color w:val="333333"/>
                <w:kern w:val="0"/>
                <w:szCs w:val="21"/>
              </w:rPr>
            </w:pPr>
          </w:p>
        </w:tc>
      </w:tr>
    </w:tbl>
    <w:p w:rsidR="00D46B6D" w:rsidRDefault="00D46B6D"/>
    <w:sectPr w:rsidR="00D46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00" w:rsidRDefault="005D0100" w:rsidP="00CA71FD">
      <w:r>
        <w:separator/>
      </w:r>
    </w:p>
  </w:endnote>
  <w:endnote w:type="continuationSeparator" w:id="0">
    <w:p w:rsidR="005D0100" w:rsidRDefault="005D0100" w:rsidP="00CA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00" w:rsidRDefault="005D0100" w:rsidP="00CA71FD">
      <w:r>
        <w:separator/>
      </w:r>
    </w:p>
  </w:footnote>
  <w:footnote w:type="continuationSeparator" w:id="0">
    <w:p w:rsidR="005D0100" w:rsidRDefault="005D0100" w:rsidP="00CA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6D"/>
    <w:rsid w:val="00074F89"/>
    <w:rsid w:val="001A3A43"/>
    <w:rsid w:val="00342FBB"/>
    <w:rsid w:val="003778E3"/>
    <w:rsid w:val="003B6498"/>
    <w:rsid w:val="004A00E2"/>
    <w:rsid w:val="005D0100"/>
    <w:rsid w:val="006C44A4"/>
    <w:rsid w:val="00704960"/>
    <w:rsid w:val="00761D45"/>
    <w:rsid w:val="00875559"/>
    <w:rsid w:val="0089314B"/>
    <w:rsid w:val="009C2E00"/>
    <w:rsid w:val="00B039FE"/>
    <w:rsid w:val="00C442D2"/>
    <w:rsid w:val="00C97326"/>
    <w:rsid w:val="00CA71FD"/>
    <w:rsid w:val="00CA77C1"/>
    <w:rsid w:val="00D46B6D"/>
    <w:rsid w:val="00D50673"/>
    <w:rsid w:val="00DF1A09"/>
    <w:rsid w:val="00E21B59"/>
    <w:rsid w:val="00E8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71FD"/>
    <w:rPr>
      <w:sz w:val="18"/>
      <w:szCs w:val="18"/>
    </w:rPr>
  </w:style>
  <w:style w:type="paragraph" w:styleId="a5">
    <w:name w:val="footer"/>
    <w:basedOn w:val="a"/>
    <w:link w:val="Char0"/>
    <w:uiPriority w:val="99"/>
    <w:unhideWhenUsed/>
    <w:rsid w:val="00CA71FD"/>
    <w:pPr>
      <w:tabs>
        <w:tab w:val="center" w:pos="4153"/>
        <w:tab w:val="right" w:pos="8306"/>
      </w:tabs>
      <w:snapToGrid w:val="0"/>
      <w:jc w:val="left"/>
    </w:pPr>
    <w:rPr>
      <w:sz w:val="18"/>
      <w:szCs w:val="18"/>
    </w:rPr>
  </w:style>
  <w:style w:type="character" w:customStyle="1" w:styleId="Char0">
    <w:name w:val="页脚 Char"/>
    <w:basedOn w:val="a0"/>
    <w:link w:val="a5"/>
    <w:uiPriority w:val="99"/>
    <w:rsid w:val="00CA71FD"/>
    <w:rPr>
      <w:sz w:val="18"/>
      <w:szCs w:val="18"/>
    </w:rPr>
  </w:style>
  <w:style w:type="paragraph" w:styleId="a6">
    <w:name w:val="Date"/>
    <w:basedOn w:val="a"/>
    <w:next w:val="a"/>
    <w:link w:val="Char1"/>
    <w:uiPriority w:val="99"/>
    <w:semiHidden/>
    <w:unhideWhenUsed/>
    <w:rsid w:val="009C2E00"/>
    <w:pPr>
      <w:ind w:leftChars="2500" w:left="100"/>
    </w:pPr>
  </w:style>
  <w:style w:type="character" w:customStyle="1" w:styleId="Char1">
    <w:name w:val="日期 Char"/>
    <w:basedOn w:val="a0"/>
    <w:link w:val="a6"/>
    <w:uiPriority w:val="99"/>
    <w:semiHidden/>
    <w:rsid w:val="009C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71FD"/>
    <w:rPr>
      <w:sz w:val="18"/>
      <w:szCs w:val="18"/>
    </w:rPr>
  </w:style>
  <w:style w:type="paragraph" w:styleId="a5">
    <w:name w:val="footer"/>
    <w:basedOn w:val="a"/>
    <w:link w:val="Char0"/>
    <w:uiPriority w:val="99"/>
    <w:unhideWhenUsed/>
    <w:rsid w:val="00CA71FD"/>
    <w:pPr>
      <w:tabs>
        <w:tab w:val="center" w:pos="4153"/>
        <w:tab w:val="right" w:pos="8306"/>
      </w:tabs>
      <w:snapToGrid w:val="0"/>
      <w:jc w:val="left"/>
    </w:pPr>
    <w:rPr>
      <w:sz w:val="18"/>
      <w:szCs w:val="18"/>
    </w:rPr>
  </w:style>
  <w:style w:type="character" w:customStyle="1" w:styleId="Char0">
    <w:name w:val="页脚 Char"/>
    <w:basedOn w:val="a0"/>
    <w:link w:val="a5"/>
    <w:uiPriority w:val="99"/>
    <w:rsid w:val="00CA71FD"/>
    <w:rPr>
      <w:sz w:val="18"/>
      <w:szCs w:val="18"/>
    </w:rPr>
  </w:style>
  <w:style w:type="paragraph" w:styleId="a6">
    <w:name w:val="Date"/>
    <w:basedOn w:val="a"/>
    <w:next w:val="a"/>
    <w:link w:val="Char1"/>
    <w:uiPriority w:val="99"/>
    <w:semiHidden/>
    <w:unhideWhenUsed/>
    <w:rsid w:val="009C2E00"/>
    <w:pPr>
      <w:ind w:leftChars="2500" w:left="100"/>
    </w:pPr>
  </w:style>
  <w:style w:type="character" w:customStyle="1" w:styleId="Char1">
    <w:name w:val="日期 Char"/>
    <w:basedOn w:val="a0"/>
    <w:link w:val="a6"/>
    <w:uiPriority w:val="99"/>
    <w:semiHidden/>
    <w:rsid w:val="009C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90205328@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295</Words>
  <Characters>1687</Characters>
  <Application>Microsoft Office Word</Application>
  <DocSecurity>0</DocSecurity>
  <Lines>14</Lines>
  <Paragraphs>3</Paragraphs>
  <ScaleCrop>false</ScaleCrop>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戴慧</cp:lastModifiedBy>
  <cp:revision>18</cp:revision>
  <dcterms:created xsi:type="dcterms:W3CDTF">2020-06-08T03:04:00Z</dcterms:created>
  <dcterms:modified xsi:type="dcterms:W3CDTF">2022-06-21T06:40:00Z</dcterms:modified>
</cp:coreProperties>
</file>